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85" w:rsidRPr="00E835F9" w:rsidRDefault="00224D85" w:rsidP="00224D85">
      <w:pPr>
        <w:spacing w:after="0" w:line="240" w:lineRule="auto"/>
        <w:jc w:val="center"/>
        <w:rPr>
          <w:rFonts w:eastAsia="Times New Roman" w:cstheme="minorHAnsi"/>
          <w:b/>
          <w:sz w:val="28"/>
          <w:szCs w:val="28"/>
        </w:rPr>
      </w:pPr>
      <w:r w:rsidRPr="00E835F9">
        <w:rPr>
          <w:rFonts w:eastAsia="Times New Roman" w:cstheme="minorHAnsi"/>
          <w:b/>
          <w:sz w:val="28"/>
          <w:szCs w:val="28"/>
        </w:rPr>
        <w:t>Covenant Presbyterian Church</w:t>
      </w:r>
    </w:p>
    <w:p w:rsidR="00224D85" w:rsidRPr="00E835F9" w:rsidRDefault="00224D85" w:rsidP="00224D85">
      <w:pPr>
        <w:spacing w:after="0" w:line="240" w:lineRule="auto"/>
        <w:jc w:val="center"/>
        <w:rPr>
          <w:rFonts w:eastAsia="Times New Roman" w:cstheme="minorHAnsi"/>
          <w:b/>
          <w:sz w:val="28"/>
          <w:szCs w:val="28"/>
        </w:rPr>
      </w:pPr>
      <w:r w:rsidRPr="00E835F9">
        <w:rPr>
          <w:rFonts w:eastAsia="Times New Roman" w:cstheme="minorHAnsi"/>
          <w:b/>
          <w:sz w:val="28"/>
          <w:szCs w:val="28"/>
        </w:rPr>
        <w:t>Lakeland, Florida</w:t>
      </w:r>
    </w:p>
    <w:p w:rsidR="00224D85" w:rsidRPr="00224D85" w:rsidRDefault="00224D85" w:rsidP="00224D85">
      <w:pPr>
        <w:spacing w:after="0" w:line="240" w:lineRule="auto"/>
        <w:rPr>
          <w:rFonts w:eastAsia="Times New Roman" w:cstheme="minorHAnsi"/>
          <w:sz w:val="28"/>
          <w:szCs w:val="28"/>
          <w:u w:val="single"/>
        </w:rPr>
      </w:pPr>
    </w:p>
    <w:p w:rsidR="00224D85" w:rsidRPr="00224D85" w:rsidRDefault="00224D85" w:rsidP="00224D85">
      <w:pPr>
        <w:spacing w:after="0" w:line="240" w:lineRule="auto"/>
        <w:ind w:left="2160" w:hanging="2160"/>
        <w:rPr>
          <w:rFonts w:eastAsia="Times New Roman" w:cstheme="minorHAnsi"/>
          <w:b/>
          <w:sz w:val="24"/>
          <w:szCs w:val="24"/>
        </w:rPr>
      </w:pPr>
      <w:r w:rsidRPr="00EB578B">
        <w:rPr>
          <w:rFonts w:eastAsia="Times New Roman" w:cstheme="minorHAnsi"/>
          <w:b/>
          <w:sz w:val="24"/>
          <w:szCs w:val="24"/>
        </w:rPr>
        <w:t xml:space="preserve">Title:  </w:t>
      </w:r>
      <w:r w:rsidRPr="00EB578B">
        <w:rPr>
          <w:rFonts w:eastAsia="Times New Roman" w:cstheme="minorHAnsi"/>
          <w:b/>
          <w:sz w:val="24"/>
          <w:szCs w:val="24"/>
        </w:rPr>
        <w:tab/>
        <w:t>Counseling Policy</w:t>
      </w:r>
    </w:p>
    <w:p w:rsidR="0084738D" w:rsidRPr="00224D85" w:rsidRDefault="00224D85" w:rsidP="00224D85">
      <w:pPr>
        <w:spacing w:after="0" w:line="240" w:lineRule="auto"/>
        <w:rPr>
          <w:rFonts w:eastAsia="Times New Roman" w:cstheme="minorHAnsi"/>
          <w:b/>
          <w:sz w:val="24"/>
          <w:szCs w:val="24"/>
        </w:rPr>
      </w:pPr>
      <w:r w:rsidRPr="00224D85">
        <w:rPr>
          <w:rFonts w:eastAsia="Times New Roman" w:cstheme="minorHAnsi"/>
          <w:b/>
          <w:sz w:val="24"/>
          <w:szCs w:val="24"/>
        </w:rPr>
        <w:t xml:space="preserve">Date:  </w:t>
      </w:r>
      <w:r w:rsidRPr="00224D85">
        <w:rPr>
          <w:rFonts w:eastAsia="Times New Roman" w:cstheme="minorHAnsi"/>
          <w:b/>
          <w:sz w:val="24"/>
          <w:szCs w:val="24"/>
        </w:rPr>
        <w:tab/>
      </w:r>
      <w:r w:rsidRPr="00224D85">
        <w:rPr>
          <w:rFonts w:eastAsia="Times New Roman" w:cstheme="minorHAnsi"/>
          <w:b/>
          <w:sz w:val="24"/>
          <w:szCs w:val="24"/>
        </w:rPr>
        <w:tab/>
      </w:r>
      <w:r w:rsidR="0028453A">
        <w:rPr>
          <w:rFonts w:eastAsia="Times New Roman" w:cstheme="minorHAnsi"/>
          <w:b/>
          <w:sz w:val="24"/>
          <w:szCs w:val="24"/>
        </w:rPr>
        <w:tab/>
        <w:t>1/18/</w:t>
      </w:r>
      <w:r w:rsidRPr="00EB578B">
        <w:rPr>
          <w:rFonts w:eastAsia="Times New Roman" w:cstheme="minorHAnsi"/>
          <w:b/>
          <w:sz w:val="24"/>
          <w:szCs w:val="24"/>
        </w:rPr>
        <w:t>2011</w:t>
      </w:r>
      <w:r w:rsidR="0084738D">
        <w:rPr>
          <w:rFonts w:eastAsia="Times New Roman" w:cstheme="minorHAnsi"/>
          <w:b/>
          <w:sz w:val="24"/>
          <w:szCs w:val="24"/>
        </w:rPr>
        <w:t xml:space="preserve"> Revised 2/20/2013</w:t>
      </w:r>
    </w:p>
    <w:p w:rsidR="00224D85" w:rsidRPr="00224D85" w:rsidRDefault="0028453A" w:rsidP="00224D85">
      <w:pPr>
        <w:spacing w:after="0" w:line="240" w:lineRule="auto"/>
        <w:rPr>
          <w:rFonts w:eastAsia="Times New Roman" w:cstheme="minorHAnsi"/>
          <w:b/>
          <w:sz w:val="24"/>
          <w:szCs w:val="24"/>
        </w:rPr>
      </w:pPr>
      <w:r>
        <w:rPr>
          <w:rFonts w:eastAsia="Times New Roman" w:cstheme="minorHAnsi"/>
          <w:b/>
          <w:sz w:val="24"/>
          <w:szCs w:val="24"/>
        </w:rPr>
        <w:t>Revision:</w:t>
      </w:r>
      <w:r>
        <w:rPr>
          <w:rFonts w:eastAsia="Times New Roman" w:cstheme="minorHAnsi"/>
          <w:b/>
          <w:sz w:val="24"/>
          <w:szCs w:val="24"/>
        </w:rPr>
        <w:tab/>
      </w:r>
      <w:r>
        <w:rPr>
          <w:rFonts w:eastAsia="Times New Roman" w:cstheme="minorHAnsi"/>
          <w:b/>
          <w:sz w:val="24"/>
          <w:szCs w:val="24"/>
        </w:rPr>
        <w:tab/>
        <w:t>Final</w:t>
      </w:r>
    </w:p>
    <w:p w:rsidR="00224D85" w:rsidRPr="00224D85" w:rsidRDefault="00224D85" w:rsidP="00224D85">
      <w:pPr>
        <w:spacing w:after="0" w:line="240" w:lineRule="auto"/>
        <w:rPr>
          <w:rFonts w:eastAsia="Times New Roman" w:cstheme="minorHAnsi"/>
          <w:b/>
          <w:sz w:val="24"/>
          <w:szCs w:val="24"/>
        </w:rPr>
      </w:pPr>
      <w:r w:rsidRPr="00224D85">
        <w:rPr>
          <w:rFonts w:eastAsia="Times New Roman" w:cstheme="minorHAnsi"/>
          <w:b/>
          <w:sz w:val="24"/>
          <w:szCs w:val="24"/>
        </w:rPr>
        <w:t>Purpose:</w:t>
      </w:r>
      <w:r w:rsidRPr="00224D85">
        <w:rPr>
          <w:rFonts w:eastAsia="Times New Roman" w:cstheme="minorHAnsi"/>
          <w:b/>
          <w:sz w:val="24"/>
          <w:szCs w:val="24"/>
        </w:rPr>
        <w:tab/>
      </w:r>
      <w:r w:rsidRPr="00224D85">
        <w:rPr>
          <w:rFonts w:eastAsia="Times New Roman" w:cstheme="minorHAnsi"/>
          <w:b/>
          <w:sz w:val="24"/>
          <w:szCs w:val="24"/>
        </w:rPr>
        <w:tab/>
        <w:t xml:space="preserve">To </w:t>
      </w:r>
      <w:r w:rsidR="00476059">
        <w:rPr>
          <w:rFonts w:eastAsia="Times New Roman" w:cstheme="minorHAnsi"/>
          <w:b/>
          <w:sz w:val="24"/>
          <w:szCs w:val="24"/>
        </w:rPr>
        <w:t>establish our</w:t>
      </w:r>
      <w:r w:rsidR="006D29B8">
        <w:rPr>
          <w:rFonts w:eastAsia="Times New Roman" w:cstheme="minorHAnsi"/>
          <w:b/>
          <w:sz w:val="24"/>
          <w:szCs w:val="24"/>
        </w:rPr>
        <w:t xml:space="preserve"> </w:t>
      </w:r>
      <w:r w:rsidR="00476059">
        <w:rPr>
          <w:rFonts w:eastAsia="Times New Roman" w:cstheme="minorHAnsi"/>
          <w:b/>
          <w:sz w:val="24"/>
          <w:szCs w:val="24"/>
        </w:rPr>
        <w:t xml:space="preserve">Counseling </w:t>
      </w:r>
      <w:r w:rsidR="0028453A">
        <w:rPr>
          <w:rFonts w:eastAsia="Times New Roman" w:cstheme="minorHAnsi"/>
          <w:b/>
          <w:sz w:val="24"/>
          <w:szCs w:val="24"/>
        </w:rPr>
        <w:t xml:space="preserve">Policy and </w:t>
      </w:r>
      <w:r w:rsidR="00476059">
        <w:rPr>
          <w:rFonts w:eastAsia="Times New Roman" w:cstheme="minorHAnsi"/>
          <w:b/>
          <w:sz w:val="24"/>
          <w:szCs w:val="24"/>
        </w:rPr>
        <w:t>M</w:t>
      </w:r>
      <w:r w:rsidR="004F51DC">
        <w:rPr>
          <w:rFonts w:eastAsia="Times New Roman" w:cstheme="minorHAnsi"/>
          <w:b/>
          <w:sz w:val="24"/>
          <w:szCs w:val="24"/>
        </w:rPr>
        <w:t>ethodology</w:t>
      </w:r>
    </w:p>
    <w:p w:rsidR="00224D85" w:rsidRPr="00224D85" w:rsidRDefault="00224D85" w:rsidP="00224D85">
      <w:pPr>
        <w:spacing w:after="0" w:line="240" w:lineRule="auto"/>
        <w:rPr>
          <w:rFonts w:eastAsia="Times New Roman" w:cstheme="minorHAnsi"/>
          <w:b/>
          <w:sz w:val="24"/>
          <w:szCs w:val="24"/>
        </w:rPr>
      </w:pPr>
      <w:r w:rsidRPr="00224D85">
        <w:rPr>
          <w:rFonts w:eastAsia="Times New Roman" w:cstheme="minorHAnsi"/>
          <w:b/>
          <w:sz w:val="24"/>
          <w:szCs w:val="24"/>
        </w:rPr>
        <w:t>Scope:</w:t>
      </w:r>
      <w:r w:rsidRPr="00224D85">
        <w:rPr>
          <w:rFonts w:eastAsia="Times New Roman" w:cstheme="minorHAnsi"/>
          <w:b/>
          <w:sz w:val="24"/>
          <w:szCs w:val="24"/>
        </w:rPr>
        <w:tab/>
      </w:r>
      <w:r w:rsidRPr="00224D85">
        <w:rPr>
          <w:rFonts w:eastAsia="Times New Roman" w:cstheme="minorHAnsi"/>
          <w:b/>
          <w:sz w:val="24"/>
          <w:szCs w:val="24"/>
        </w:rPr>
        <w:tab/>
      </w:r>
      <w:r>
        <w:rPr>
          <w:rFonts w:eastAsia="Times New Roman" w:cstheme="minorHAnsi"/>
          <w:b/>
          <w:sz w:val="24"/>
          <w:szCs w:val="24"/>
        </w:rPr>
        <w:tab/>
      </w:r>
      <w:r w:rsidR="00476059">
        <w:rPr>
          <w:rFonts w:eastAsia="Times New Roman" w:cstheme="minorHAnsi"/>
          <w:b/>
          <w:sz w:val="24"/>
          <w:szCs w:val="24"/>
        </w:rPr>
        <w:t xml:space="preserve">All </w:t>
      </w:r>
      <w:r w:rsidR="004F51DC">
        <w:rPr>
          <w:rFonts w:eastAsia="Times New Roman" w:cstheme="minorHAnsi"/>
          <w:b/>
          <w:sz w:val="24"/>
          <w:szCs w:val="24"/>
        </w:rPr>
        <w:t>counseling r</w:t>
      </w:r>
      <w:r w:rsidRPr="00224D85">
        <w:rPr>
          <w:rFonts w:eastAsia="Times New Roman" w:cstheme="minorHAnsi"/>
          <w:b/>
          <w:sz w:val="24"/>
          <w:szCs w:val="24"/>
        </w:rPr>
        <w:t>elationships at Covenant</w:t>
      </w:r>
    </w:p>
    <w:p w:rsidR="00224D85" w:rsidRPr="00224D85" w:rsidRDefault="00224D85" w:rsidP="00224D85">
      <w:pPr>
        <w:tabs>
          <w:tab w:val="left" w:pos="720"/>
          <w:tab w:val="left" w:pos="1440"/>
          <w:tab w:val="left" w:pos="2160"/>
          <w:tab w:val="left" w:pos="2880"/>
          <w:tab w:val="left" w:pos="3600"/>
          <w:tab w:val="left" w:pos="4320"/>
          <w:tab w:val="left" w:pos="7575"/>
        </w:tabs>
        <w:spacing w:after="0" w:line="240" w:lineRule="auto"/>
        <w:rPr>
          <w:rFonts w:eastAsia="Times New Roman" w:cstheme="minorHAnsi"/>
          <w:b/>
          <w:sz w:val="24"/>
          <w:szCs w:val="24"/>
        </w:rPr>
      </w:pPr>
      <w:r w:rsidRPr="00224D85">
        <w:rPr>
          <w:rFonts w:eastAsia="Times New Roman" w:cstheme="minorHAnsi"/>
          <w:b/>
          <w:sz w:val="24"/>
          <w:szCs w:val="24"/>
        </w:rPr>
        <w:t xml:space="preserve">Author/Title: </w:t>
      </w:r>
      <w:r>
        <w:rPr>
          <w:rFonts w:eastAsia="Times New Roman" w:cstheme="minorHAnsi"/>
          <w:b/>
          <w:sz w:val="24"/>
          <w:szCs w:val="24"/>
        </w:rPr>
        <w:tab/>
      </w:r>
      <w:r w:rsidRPr="00224D85">
        <w:rPr>
          <w:rFonts w:eastAsia="Times New Roman" w:cstheme="minorHAnsi"/>
          <w:b/>
          <w:sz w:val="24"/>
          <w:szCs w:val="24"/>
        </w:rPr>
        <w:tab/>
        <w:t>CB Campano/ Congregational Care Coordinator</w:t>
      </w:r>
      <w:bookmarkStart w:id="0" w:name="_GoBack"/>
      <w:bookmarkEnd w:id="0"/>
    </w:p>
    <w:p w:rsidR="00224D85" w:rsidRPr="00224D85" w:rsidRDefault="00224D85" w:rsidP="00224D85">
      <w:pPr>
        <w:spacing w:after="0" w:line="240" w:lineRule="auto"/>
        <w:rPr>
          <w:rFonts w:eastAsia="Times New Roman" w:cstheme="minorHAnsi"/>
          <w:b/>
          <w:sz w:val="24"/>
          <w:szCs w:val="24"/>
        </w:rPr>
      </w:pPr>
      <w:r w:rsidRPr="00224D85">
        <w:rPr>
          <w:rFonts w:eastAsia="Times New Roman" w:cstheme="minorHAnsi"/>
          <w:b/>
          <w:sz w:val="24"/>
          <w:szCs w:val="24"/>
        </w:rPr>
        <w:t xml:space="preserve">Approved by: </w:t>
      </w:r>
      <w:r>
        <w:rPr>
          <w:rFonts w:eastAsia="Times New Roman" w:cstheme="minorHAnsi"/>
          <w:b/>
          <w:sz w:val="24"/>
          <w:szCs w:val="24"/>
        </w:rPr>
        <w:tab/>
      </w:r>
      <w:r w:rsidR="0028453A">
        <w:rPr>
          <w:rFonts w:eastAsia="Times New Roman" w:cstheme="minorHAnsi"/>
          <w:b/>
          <w:sz w:val="24"/>
          <w:szCs w:val="24"/>
        </w:rPr>
        <w:tab/>
        <w:t>JM, SM, BC</w:t>
      </w:r>
    </w:p>
    <w:p w:rsidR="00224D85" w:rsidRPr="00224D85" w:rsidRDefault="0028453A" w:rsidP="00224D85">
      <w:pPr>
        <w:spacing w:after="0" w:line="240" w:lineRule="auto"/>
        <w:rPr>
          <w:rFonts w:ascii="Verdana" w:eastAsia="Times New Roman" w:hAnsi="Verdana" w:cs="Times New Roman"/>
          <w:b/>
          <w:sz w:val="24"/>
          <w:szCs w:val="24"/>
        </w:rPr>
      </w:pPr>
      <w:r>
        <w:rPr>
          <w:rFonts w:eastAsia="Times New Roman" w:cstheme="minorHAnsi"/>
          <w:b/>
          <w:sz w:val="24"/>
          <w:szCs w:val="24"/>
        </w:rPr>
        <w:t>Date Approved:</w:t>
      </w:r>
      <w:r>
        <w:rPr>
          <w:rFonts w:eastAsia="Times New Roman" w:cstheme="minorHAnsi"/>
          <w:b/>
          <w:sz w:val="24"/>
          <w:szCs w:val="24"/>
        </w:rPr>
        <w:tab/>
        <w:t>1/21/20</w:t>
      </w:r>
      <w:r w:rsidR="0086016F">
        <w:rPr>
          <w:rFonts w:eastAsia="Times New Roman" w:cstheme="minorHAnsi"/>
          <w:b/>
          <w:sz w:val="24"/>
          <w:szCs w:val="24"/>
        </w:rPr>
        <w:t>1</w:t>
      </w:r>
      <w:r>
        <w:rPr>
          <w:rFonts w:eastAsia="Times New Roman" w:cstheme="minorHAnsi"/>
          <w:b/>
          <w:sz w:val="24"/>
          <w:szCs w:val="24"/>
        </w:rPr>
        <w:t>1</w:t>
      </w:r>
    </w:p>
    <w:p w:rsidR="00224D85" w:rsidRDefault="00224D85">
      <w:pPr>
        <w:rPr>
          <w:b/>
          <w:u w:val="single"/>
        </w:rPr>
      </w:pPr>
    </w:p>
    <w:p w:rsidR="00AF52CD" w:rsidRDefault="00224D85">
      <w:pPr>
        <w:rPr>
          <w:b/>
          <w:u w:val="single"/>
        </w:rPr>
      </w:pPr>
      <w:r w:rsidRPr="00224D85">
        <w:rPr>
          <w:b/>
          <w:u w:val="single"/>
        </w:rPr>
        <w:t>Counseling Methodology</w:t>
      </w:r>
    </w:p>
    <w:p w:rsidR="003F70BE" w:rsidRDefault="004737DD">
      <w:r>
        <w:t xml:space="preserve">The pastors, </w:t>
      </w:r>
      <w:r w:rsidR="00224D85" w:rsidRPr="00224D85">
        <w:t>elders and</w:t>
      </w:r>
      <w:r w:rsidR="004F51DC">
        <w:t xml:space="preserve"> congregational</w:t>
      </w:r>
      <w:r w:rsidR="006D29B8">
        <w:t xml:space="preserve"> care</w:t>
      </w:r>
      <w:r w:rsidR="00224D85" w:rsidRPr="00224D85">
        <w:t xml:space="preserve"> staff at Covenant </w:t>
      </w:r>
      <w:r w:rsidR="006D29B8">
        <w:t xml:space="preserve">Presbyterian Church </w:t>
      </w:r>
      <w:r w:rsidR="00224D85" w:rsidRPr="00224D85">
        <w:t xml:space="preserve">are committed to </w:t>
      </w:r>
      <w:r>
        <w:t>a branch of counseling referred to</w:t>
      </w:r>
      <w:r w:rsidR="00DA1C61">
        <w:t xml:space="preserve"> as</w:t>
      </w:r>
      <w:r>
        <w:t xml:space="preserve"> </w:t>
      </w:r>
      <w:r w:rsidR="00224D85" w:rsidRPr="00224D85">
        <w:t>Biblica</w:t>
      </w:r>
      <w:r w:rsidR="00FB7341">
        <w:t>l counseling, at times r</w:t>
      </w:r>
      <w:r w:rsidR="00E835F9">
        <w:t xml:space="preserve">eferred to </w:t>
      </w:r>
      <w:r w:rsidR="00A2162D">
        <w:t xml:space="preserve">as </w:t>
      </w:r>
      <w:r w:rsidR="00E835F9">
        <w:t>n</w:t>
      </w:r>
      <w:r w:rsidR="00224D85" w:rsidRPr="00224D85">
        <w:t xml:space="preserve">outhetic </w:t>
      </w:r>
      <w:r w:rsidR="0072317F">
        <w:t>counseling (1 Cor. 10:11, Acts 20:31, Rom. 15:14, 1 Cor. 4:14, 1 Thess. 5:12 and 14,</w:t>
      </w:r>
      <w:r w:rsidR="008C2696">
        <w:t xml:space="preserve"> </w:t>
      </w:r>
      <w:r w:rsidR="0072317F">
        <w:t>2 Thess. 3:15)</w:t>
      </w:r>
      <w:r w:rsidR="00E42277">
        <w:t>.</w:t>
      </w:r>
      <w:r w:rsidR="0072317F">
        <w:t xml:space="preserve"> </w:t>
      </w:r>
      <w:r w:rsidR="00E835F9">
        <w:t>I</w:t>
      </w:r>
      <w:r w:rsidR="00224D85" w:rsidRPr="00224D85">
        <w:t xml:space="preserve">t </w:t>
      </w:r>
      <w:r w:rsidR="00CD2776">
        <w:t xml:space="preserve">is </w:t>
      </w:r>
      <w:r w:rsidR="00224D85" w:rsidRPr="00224D85">
        <w:t>the firm conviction of the staff</w:t>
      </w:r>
      <w:r w:rsidR="00FB5E79">
        <w:t xml:space="preserve"> and church leadership</w:t>
      </w:r>
      <w:r w:rsidR="00224D85" w:rsidRPr="00224D85">
        <w:t xml:space="preserve"> </w:t>
      </w:r>
      <w:r w:rsidR="00D03F57">
        <w:t xml:space="preserve">that </w:t>
      </w:r>
      <w:r w:rsidR="00224D85" w:rsidRPr="00224D85">
        <w:t>the Bible is uniquely qualified and sufficient to address t</w:t>
      </w:r>
      <w:r w:rsidR="00E835F9">
        <w:t>he deep needs of the human soul or “heart”</w:t>
      </w:r>
      <w:r w:rsidR="006D29B8">
        <w:t xml:space="preserve">.  </w:t>
      </w:r>
      <w:r w:rsidR="009B55F5">
        <w:t>We are unequivocally committed</w:t>
      </w:r>
      <w:r w:rsidR="00C51635">
        <w:t xml:space="preserve"> to </w:t>
      </w:r>
      <w:r>
        <w:t xml:space="preserve">the </w:t>
      </w:r>
      <w:r w:rsidR="00C51635">
        <w:t>transforming power of the gospel</w:t>
      </w:r>
      <w:r w:rsidR="00EE41C1">
        <w:t>, applied by the Spirit, as</w:t>
      </w:r>
      <w:r w:rsidR="00C51635">
        <w:t xml:space="preserve"> the only</w:t>
      </w:r>
      <w:r w:rsidR="00453F4F">
        <w:t xml:space="preserve"> </w:t>
      </w:r>
      <w:r w:rsidR="00C51635">
        <w:t>m</w:t>
      </w:r>
      <w:r w:rsidR="00D00F55">
        <w:t xml:space="preserve">eans of </w:t>
      </w:r>
      <w:r w:rsidR="00EE41C1">
        <w:t>effect</w:t>
      </w:r>
      <w:r w:rsidR="00D00F55">
        <w:t>ing</w:t>
      </w:r>
      <w:r w:rsidR="00EE41C1">
        <w:t xml:space="preserve"> real and God honoring </w:t>
      </w:r>
      <w:r w:rsidR="00C51635">
        <w:t xml:space="preserve">change in the heart of </w:t>
      </w:r>
      <w:r w:rsidR="00453F4F">
        <w:t>man (</w:t>
      </w:r>
      <w:r w:rsidR="00E70792">
        <w:t xml:space="preserve">process of </w:t>
      </w:r>
      <w:r w:rsidR="00C51635">
        <w:t xml:space="preserve">sanctification). </w:t>
      </w:r>
    </w:p>
    <w:p w:rsidR="00BC68C0" w:rsidRDefault="006D29B8">
      <w:r>
        <w:t>The staff recognizes, however</w:t>
      </w:r>
      <w:r w:rsidR="006045D4">
        <w:t xml:space="preserve">, that there are situations in which </w:t>
      </w:r>
      <w:r>
        <w:t xml:space="preserve">significant </w:t>
      </w:r>
      <w:r w:rsidR="00504FB7">
        <w:t>physiological issues are at play</w:t>
      </w:r>
      <w:r w:rsidR="00FB5E79">
        <w:t xml:space="preserve"> which</w:t>
      </w:r>
      <w:r w:rsidR="003F70BE">
        <w:t xml:space="preserve"> </w:t>
      </w:r>
      <w:r w:rsidR="00E70792">
        <w:t xml:space="preserve">may </w:t>
      </w:r>
      <w:r w:rsidR="003F70BE">
        <w:t>cloud and confound spiritual issues</w:t>
      </w:r>
      <w:r w:rsidR="00504FB7">
        <w:t xml:space="preserve"> (sleep deprivation,</w:t>
      </w:r>
      <w:r w:rsidR="00D553F9">
        <w:t xml:space="preserve"> malnutrition, chemical or</w:t>
      </w:r>
      <w:r w:rsidR="00504FB7">
        <w:t xml:space="preserve"> hormonal imbalance, brain pathology or injury, etc.)</w:t>
      </w:r>
      <w:r w:rsidR="00D00F55">
        <w:t xml:space="preserve"> and which </w:t>
      </w:r>
      <w:r w:rsidR="000D428D">
        <w:t>might</w:t>
      </w:r>
      <w:r w:rsidR="00BC68C0">
        <w:t xml:space="preserve"> </w:t>
      </w:r>
      <w:r>
        <w:t>require the care of</w:t>
      </w:r>
      <w:r w:rsidR="004737DD">
        <w:t xml:space="preserve"> medical</w:t>
      </w:r>
      <w:r>
        <w:t xml:space="preserve"> physicians before or during the counseling process.</w:t>
      </w:r>
      <w:r w:rsidR="00EB5D3E">
        <w:t xml:space="preserve">  </w:t>
      </w:r>
      <w:r w:rsidR="000D428D">
        <w:t>Counselees will be advised to seek medical care as deemed necessary.</w:t>
      </w:r>
    </w:p>
    <w:p w:rsidR="003F70BE" w:rsidRDefault="00BC68C0">
      <w:r w:rsidRPr="00BC68C0">
        <w:rPr>
          <w:b/>
          <w:color w:val="17365D" w:themeColor="text2" w:themeShade="BF"/>
        </w:rPr>
        <w:t>It should be emphasized that</w:t>
      </w:r>
      <w:r w:rsidR="00EB5D3E" w:rsidRPr="00BC68C0">
        <w:rPr>
          <w:b/>
          <w:color w:val="17365D" w:themeColor="text2" w:themeShade="BF"/>
        </w:rPr>
        <w:t xml:space="preserve"> we </w:t>
      </w:r>
      <w:r w:rsidRPr="00BC68C0">
        <w:rPr>
          <w:b/>
          <w:color w:val="17365D" w:themeColor="text2" w:themeShade="BF"/>
        </w:rPr>
        <w:t xml:space="preserve">do not </w:t>
      </w:r>
      <w:r w:rsidR="00EB5D3E">
        <w:t xml:space="preserve">support an integrationist counseling methodology </w:t>
      </w:r>
      <w:r w:rsidR="00CD2776">
        <w:t>in which</w:t>
      </w:r>
      <w:r w:rsidR="00EB5D3E">
        <w:t xml:space="preserve"> psychological </w:t>
      </w:r>
      <w:r w:rsidR="00CD2776">
        <w:t xml:space="preserve">principles and </w:t>
      </w:r>
      <w:r w:rsidR="00EB5D3E">
        <w:t xml:space="preserve">methods </w:t>
      </w:r>
      <w:r w:rsidR="004737DD">
        <w:t>(e.</w:t>
      </w:r>
      <w:r w:rsidR="00051653">
        <w:t xml:space="preserve">g., </w:t>
      </w:r>
      <w:r w:rsidR="004737DD">
        <w:t>Freudian</w:t>
      </w:r>
      <w:r w:rsidR="003F70BE">
        <w:t xml:space="preserve"> </w:t>
      </w:r>
      <w:r w:rsidR="004737DD">
        <w:t xml:space="preserve">psychotherapeutic </w:t>
      </w:r>
      <w:r w:rsidR="00EE41C1">
        <w:t xml:space="preserve">methods) are </w:t>
      </w:r>
      <w:r w:rsidR="00CD2776">
        <w:t>sprinkled</w:t>
      </w:r>
      <w:r w:rsidR="00EB5D3E">
        <w:t xml:space="preserve"> with Biblical pr</w:t>
      </w:r>
      <w:r w:rsidR="00CD2776">
        <w:t>inciples in an attempt to come to a middle ground on how to best deal with t</w:t>
      </w:r>
      <w:r w:rsidR="00504FB7">
        <w:t>he soul care of a congregant(s)</w:t>
      </w:r>
      <w:r w:rsidR="00CD2776">
        <w:t>.  We reject such mixtures of worldly and Biblical wisdom</w:t>
      </w:r>
      <w:r w:rsidR="00E835F9">
        <w:t xml:space="preserve">.  </w:t>
      </w:r>
    </w:p>
    <w:p w:rsidR="00224D85" w:rsidRPr="00AF52CD" w:rsidRDefault="003F70BE">
      <w:pPr>
        <w:rPr>
          <w:b/>
          <w:u w:val="single"/>
        </w:rPr>
      </w:pPr>
      <w:r>
        <w:t>Additionally, t</w:t>
      </w:r>
      <w:r w:rsidR="00CD2776">
        <w:t xml:space="preserve">here may be occasions in which observations made by </w:t>
      </w:r>
      <w:r w:rsidR="00EE41C1">
        <w:t xml:space="preserve">mental health care professionals </w:t>
      </w:r>
      <w:r w:rsidR="00CD2776">
        <w:t>outside</w:t>
      </w:r>
      <w:r w:rsidR="00E271C1">
        <w:t xml:space="preserve"> the </w:t>
      </w:r>
      <w:r w:rsidR="003A7CCF">
        <w:t>church prove</w:t>
      </w:r>
      <w:r w:rsidR="00CD2776">
        <w:t xml:space="preserve"> useful in describing and characterizing certain behaviors.  In such cases, we might use these descriptive tools to aid in communication and interaction with </w:t>
      </w:r>
      <w:r w:rsidR="00E835F9">
        <w:t>parties in</w:t>
      </w:r>
      <w:r w:rsidR="00504FB7">
        <w:t xml:space="preserve"> and</w:t>
      </w:r>
      <w:r w:rsidR="00CD2776">
        <w:t xml:space="preserve"> outside the church.  </w:t>
      </w:r>
      <w:r w:rsidR="00504FB7">
        <w:t xml:space="preserve">Though we </w:t>
      </w:r>
      <w:r w:rsidR="00504FB7" w:rsidRPr="003F70BE">
        <w:rPr>
          <w:i/>
        </w:rPr>
        <w:t xml:space="preserve">might </w:t>
      </w:r>
      <w:r w:rsidR="00504FB7">
        <w:t>make use of descriptions and characterizations</w:t>
      </w:r>
      <w:r w:rsidR="00E835F9">
        <w:t>,</w:t>
      </w:r>
      <w:r w:rsidR="00504FB7">
        <w:t xml:space="preserve"> we will always reject proposed solutions that exclude the Word of God and ministry of th</w:t>
      </w:r>
      <w:r w:rsidR="00E70792">
        <w:t>e Holy Spirit as</w:t>
      </w:r>
      <w:r w:rsidR="00DA1C61">
        <w:t xml:space="preserve"> the </w:t>
      </w:r>
      <w:r w:rsidR="00E70792">
        <w:t>most essential elements of counseling.</w:t>
      </w:r>
    </w:p>
    <w:p w:rsidR="00987CF5" w:rsidRDefault="00987CF5">
      <w:pPr>
        <w:rPr>
          <w:b/>
          <w:u w:val="single"/>
        </w:rPr>
      </w:pPr>
      <w:r>
        <w:rPr>
          <w:b/>
          <w:u w:val="single"/>
        </w:rPr>
        <w:br w:type="page"/>
      </w:r>
    </w:p>
    <w:p w:rsidR="003F70BE" w:rsidRDefault="003F70BE">
      <w:pPr>
        <w:rPr>
          <w:b/>
          <w:u w:val="single"/>
        </w:rPr>
      </w:pPr>
    </w:p>
    <w:p w:rsidR="00F361E8" w:rsidRDefault="005675B7">
      <w:pPr>
        <w:rPr>
          <w:b/>
          <w:u w:val="single"/>
        </w:rPr>
      </w:pPr>
      <w:r w:rsidRPr="005675B7">
        <w:rPr>
          <w:b/>
          <w:u w:val="single"/>
        </w:rPr>
        <w:t>Definition of Biblical Counseling</w:t>
      </w:r>
      <w:r w:rsidR="00BE3231">
        <w:rPr>
          <w:rStyle w:val="FootnoteReference"/>
          <w:b/>
          <w:u w:val="single"/>
        </w:rPr>
        <w:footnoteReference w:id="1"/>
      </w:r>
    </w:p>
    <w:p w:rsidR="00BE3231" w:rsidRPr="003F70BE" w:rsidRDefault="00EB578B">
      <w:pPr>
        <w:rPr>
          <w:u w:val="single"/>
        </w:rPr>
      </w:pPr>
      <w:r w:rsidRPr="00EB578B">
        <w:t>Biblical counseling</w:t>
      </w:r>
      <w:r>
        <w:t xml:space="preserve"> has its center in the Lord Jesus Christ, and</w:t>
      </w:r>
      <w:r w:rsidR="004F51DC" w:rsidRPr="004F51DC">
        <w:t xml:space="preserve"> is a </w:t>
      </w:r>
      <w:r w:rsidR="004F51DC">
        <w:t>fluid event and process, as part of the great commission, whereby one or more theologically and relationally qualified persons provide spiritual, e</w:t>
      </w:r>
      <w:r w:rsidR="00E14EB3">
        <w:t xml:space="preserve">motional, and behavioral </w:t>
      </w:r>
      <w:r w:rsidR="004F51DC">
        <w:t>comfort,</w:t>
      </w:r>
      <w:r w:rsidR="00E14EB3">
        <w:t xml:space="preserve"> instruction, </w:t>
      </w:r>
      <w:r w:rsidR="00EB5D3E">
        <w:t>admonishment and</w:t>
      </w:r>
      <w:r w:rsidR="00E14EB3">
        <w:t xml:space="preserve"> </w:t>
      </w:r>
      <w:r w:rsidR="004F51DC">
        <w:t xml:space="preserve">guidance in love to one or more persons </w:t>
      </w:r>
      <w:r w:rsidR="00EE41C1" w:rsidRPr="00DA1C61">
        <w:t>relying on</w:t>
      </w:r>
      <w:r w:rsidR="004F51DC" w:rsidRPr="00DA1C61">
        <w:t xml:space="preserve"> the truth and power of God’s Word under the ministry of His Holy Spirit.</w:t>
      </w:r>
      <w:r w:rsidR="004F51DC" w:rsidRPr="00E14EB3">
        <w:rPr>
          <w:u w:val="single"/>
        </w:rPr>
        <w:t xml:space="preserve"> </w:t>
      </w:r>
    </w:p>
    <w:p w:rsidR="00EB578B" w:rsidRPr="00EB5D3E" w:rsidRDefault="00D553F9" w:rsidP="00E25C82">
      <w:pPr>
        <w:tabs>
          <w:tab w:val="left" w:pos="6987"/>
        </w:tabs>
        <w:rPr>
          <w:b/>
        </w:rPr>
      </w:pPr>
      <w:r>
        <w:rPr>
          <w:b/>
        </w:rPr>
        <w:t>The P</w:t>
      </w:r>
      <w:r w:rsidR="00EB578B" w:rsidRPr="00EB5D3E">
        <w:rPr>
          <w:b/>
        </w:rPr>
        <w:t>illars for Biblical Counseling are:</w:t>
      </w:r>
      <w:r w:rsidR="00E25C82">
        <w:rPr>
          <w:b/>
        </w:rPr>
        <w:tab/>
      </w:r>
    </w:p>
    <w:p w:rsidR="00EB578B" w:rsidRDefault="00DA1C61" w:rsidP="00EB5D3E">
      <w:pPr>
        <w:pStyle w:val="NoSpacing"/>
        <w:numPr>
          <w:ilvl w:val="0"/>
          <w:numId w:val="1"/>
        </w:numPr>
      </w:pPr>
      <w:r>
        <w:t>It is r</w:t>
      </w:r>
      <w:r w:rsidR="00EB578B">
        <w:t xml:space="preserve">ooted in </w:t>
      </w:r>
      <w:r w:rsidR="00174036">
        <w:t xml:space="preserve">the </w:t>
      </w:r>
      <w:r w:rsidR="00EB578B">
        <w:t>God</w:t>
      </w:r>
      <w:r w:rsidR="00174036">
        <w:t xml:space="preserve"> of the Bible</w:t>
      </w:r>
      <w:r w:rsidR="00051653">
        <w:t xml:space="preserve"> and His covenant of grace</w:t>
      </w:r>
      <w:r w:rsidR="00FD44C8">
        <w:t>. It is</w:t>
      </w:r>
      <w:r w:rsidR="00EB5D3E">
        <w:t xml:space="preserve"> God</w:t>
      </w:r>
      <w:r w:rsidR="00EB578B">
        <w:t xml:space="preserve"> centered, utterly determined and driven by God’s Word.</w:t>
      </w:r>
    </w:p>
    <w:p w:rsidR="00EB578B" w:rsidRDefault="00DA1C61" w:rsidP="00EB5D3E">
      <w:pPr>
        <w:pStyle w:val="NoSpacing"/>
        <w:numPr>
          <w:ilvl w:val="0"/>
          <w:numId w:val="1"/>
        </w:numPr>
      </w:pPr>
      <w:r>
        <w:t>It e</w:t>
      </w:r>
      <w:r w:rsidR="00EB578B">
        <w:t>xalts Jesus Christ</w:t>
      </w:r>
      <w:r w:rsidR="00FD44C8">
        <w:t xml:space="preserve">. It </w:t>
      </w:r>
      <w:r w:rsidR="00EB578B">
        <w:t>upholds the deity of Christ, His incarnation, the sufficiency of His wrath-bearing death, His resurrection, His future return, His present and future kingdom, and H</w:t>
      </w:r>
      <w:r w:rsidR="00EB5D3E">
        <w:t>is judgment of the world, etc.</w:t>
      </w:r>
      <w:r w:rsidR="00E835F9">
        <w:t xml:space="preserve">  We are most concerned that our</w:t>
      </w:r>
      <w:r w:rsidR="00EB5D3E">
        <w:t xml:space="preserve"> counsel presents Jesus Christ as the only mediator between God and</w:t>
      </w:r>
      <w:r w:rsidR="006F781F">
        <w:t xml:space="preserve"> Man and the Person towards whom</w:t>
      </w:r>
      <w:r w:rsidR="00EB5D3E">
        <w:t xml:space="preserve"> our sanctification is focused.</w:t>
      </w:r>
    </w:p>
    <w:p w:rsidR="00DA1C61" w:rsidRDefault="00DA1C61" w:rsidP="00EB5D3E">
      <w:pPr>
        <w:pStyle w:val="NoSpacing"/>
        <w:numPr>
          <w:ilvl w:val="0"/>
          <w:numId w:val="1"/>
        </w:numPr>
      </w:pPr>
      <w:r>
        <w:t>It is e</w:t>
      </w:r>
      <w:r w:rsidR="00EB5D3E">
        <w:t>mpowered by</w:t>
      </w:r>
      <w:r w:rsidR="00E835F9">
        <w:t xml:space="preserve"> </w:t>
      </w:r>
      <w:r w:rsidR="00EE41C1">
        <w:t>the Holy Spirit</w:t>
      </w:r>
      <w:r w:rsidR="00FD44C8">
        <w:t>,</w:t>
      </w:r>
      <w:r w:rsidR="00EE41C1">
        <w:t xml:space="preserve"> </w:t>
      </w:r>
      <w:r>
        <w:t xml:space="preserve">which </w:t>
      </w:r>
      <w:r w:rsidR="00EB5D3E">
        <w:t>is essential to</w:t>
      </w:r>
      <w:r w:rsidR="002B7A50">
        <w:t xml:space="preserve"> all of</w:t>
      </w:r>
      <w:r w:rsidR="00EB5D3E">
        <w:t xml:space="preserve"> salvation</w:t>
      </w:r>
      <w:r w:rsidR="00FD44C8">
        <w:t>.</w:t>
      </w:r>
    </w:p>
    <w:p w:rsidR="00504FB7" w:rsidRDefault="00DA1C61" w:rsidP="00EB5D3E">
      <w:pPr>
        <w:pStyle w:val="NoSpacing"/>
        <w:numPr>
          <w:ilvl w:val="0"/>
          <w:numId w:val="1"/>
        </w:numPr>
      </w:pPr>
      <w:r>
        <w:t>It is l</w:t>
      </w:r>
      <w:r w:rsidR="00504FB7">
        <w:t>oving</w:t>
      </w:r>
      <w:r>
        <w:t>, caring, sensitive, and humble counsel</w:t>
      </w:r>
      <w:r w:rsidR="00EE41C1">
        <w:t xml:space="preserve"> and the counselor</w:t>
      </w:r>
      <w:r w:rsidR="00504FB7">
        <w:t xml:space="preserve"> </w:t>
      </w:r>
      <w:r w:rsidR="00EE41C1">
        <w:t xml:space="preserve">is </w:t>
      </w:r>
      <w:r w:rsidR="00476059">
        <w:t xml:space="preserve">relationally gifted, </w:t>
      </w:r>
      <w:r w:rsidR="00504FB7">
        <w:t xml:space="preserve">seeks </w:t>
      </w:r>
      <w:r w:rsidR="00FD44C8">
        <w:t xml:space="preserve">the </w:t>
      </w:r>
      <w:r w:rsidR="00504FB7">
        <w:t>eternal good of the counselee</w:t>
      </w:r>
      <w:r w:rsidR="003A7CCF">
        <w:t xml:space="preserve"> above all else</w:t>
      </w:r>
      <w:r w:rsidR="006F781F">
        <w:t>,</w:t>
      </w:r>
      <w:r w:rsidR="002B7A50">
        <w:t xml:space="preserve"> and </w:t>
      </w:r>
      <w:r w:rsidR="00D553F9">
        <w:t>always speaks the truth in love</w:t>
      </w:r>
      <w:r w:rsidR="00FD44C8">
        <w:t>.</w:t>
      </w:r>
    </w:p>
    <w:p w:rsidR="00504FB7" w:rsidRDefault="00504FB7" w:rsidP="00504FB7">
      <w:pPr>
        <w:pStyle w:val="NoSpacing"/>
      </w:pPr>
    </w:p>
    <w:p w:rsidR="00504FB7" w:rsidRPr="00D553F9" w:rsidRDefault="00D553F9" w:rsidP="00504FB7">
      <w:pPr>
        <w:pStyle w:val="NoSpacing"/>
        <w:rPr>
          <w:b/>
        </w:rPr>
      </w:pPr>
      <w:r w:rsidRPr="00D553F9">
        <w:rPr>
          <w:b/>
        </w:rPr>
        <w:t xml:space="preserve">God’s </w:t>
      </w:r>
      <w:r w:rsidR="00504FB7" w:rsidRPr="00D553F9">
        <w:rPr>
          <w:b/>
        </w:rPr>
        <w:t>Purp</w:t>
      </w:r>
      <w:r w:rsidRPr="00D553F9">
        <w:rPr>
          <w:b/>
        </w:rPr>
        <w:t>oses in Biblical Counseling:</w:t>
      </w:r>
    </w:p>
    <w:p w:rsidR="00504FB7" w:rsidRDefault="00504FB7" w:rsidP="00504FB7">
      <w:pPr>
        <w:pStyle w:val="NoSpacing"/>
      </w:pPr>
    </w:p>
    <w:p w:rsidR="00504FB7" w:rsidRDefault="00D553F9" w:rsidP="00504FB7">
      <w:pPr>
        <w:pStyle w:val="NoSpacing"/>
        <w:numPr>
          <w:ilvl w:val="0"/>
          <w:numId w:val="2"/>
        </w:numPr>
      </w:pPr>
      <w:r>
        <w:t>To Glorify Himself</w:t>
      </w:r>
    </w:p>
    <w:p w:rsidR="00D553F9" w:rsidRDefault="00D553F9" w:rsidP="00504FB7">
      <w:pPr>
        <w:pStyle w:val="NoSpacing"/>
        <w:numPr>
          <w:ilvl w:val="0"/>
          <w:numId w:val="2"/>
        </w:numPr>
      </w:pPr>
      <w:r>
        <w:t>To Further the Great Commission</w:t>
      </w:r>
    </w:p>
    <w:p w:rsidR="00D553F9" w:rsidRDefault="00D553F9" w:rsidP="00504FB7">
      <w:pPr>
        <w:pStyle w:val="NoSpacing"/>
        <w:numPr>
          <w:ilvl w:val="0"/>
          <w:numId w:val="2"/>
        </w:numPr>
      </w:pPr>
      <w:r>
        <w:t xml:space="preserve">To teach us to </w:t>
      </w:r>
      <w:r w:rsidR="00476059">
        <w:t xml:space="preserve">love Him above all else and to </w:t>
      </w:r>
      <w:r>
        <w:t>love and encourage one another</w:t>
      </w:r>
    </w:p>
    <w:p w:rsidR="00D553F9" w:rsidRDefault="00EE41C1" w:rsidP="00504FB7">
      <w:pPr>
        <w:pStyle w:val="NoSpacing"/>
        <w:numPr>
          <w:ilvl w:val="0"/>
          <w:numId w:val="2"/>
        </w:numPr>
      </w:pPr>
      <w:r>
        <w:t>To c</w:t>
      </w:r>
      <w:r w:rsidR="00D553F9">
        <w:t>onvey Biblical truth for living</w:t>
      </w:r>
    </w:p>
    <w:p w:rsidR="00EB5D3E" w:rsidRDefault="00EB5D3E" w:rsidP="00554907">
      <w:pPr>
        <w:pStyle w:val="NoSpacing"/>
      </w:pPr>
    </w:p>
    <w:p w:rsidR="00EB578B" w:rsidRPr="00AF52CD" w:rsidRDefault="00B10BDC" w:rsidP="00AF52CD">
      <w:pPr>
        <w:rPr>
          <w:b/>
          <w:u w:val="single"/>
        </w:rPr>
      </w:pPr>
      <w:r w:rsidRPr="00AF52CD">
        <w:rPr>
          <w:b/>
          <w:u w:val="single"/>
        </w:rPr>
        <w:t>Who does counseling?</w:t>
      </w:r>
    </w:p>
    <w:p w:rsidR="00F76F02" w:rsidRDefault="009C36E8" w:rsidP="00C61996">
      <w:r w:rsidRPr="00C01595">
        <w:t>All</w:t>
      </w:r>
      <w:r w:rsidR="00B10BDC" w:rsidRPr="00C01595">
        <w:t xml:space="preserve"> members of Christ’s church</w:t>
      </w:r>
      <w:r w:rsidR="00B10BDC">
        <w:t xml:space="preserve"> are called to speak the truth of God’s Word into the lives of ot</w:t>
      </w:r>
      <w:r w:rsidR="00476059">
        <w:t xml:space="preserve">her believers.  </w:t>
      </w:r>
      <w:r w:rsidR="002B7A50">
        <w:t>Scripture instructs</w:t>
      </w:r>
      <w:r w:rsidR="000D428D">
        <w:t xml:space="preserve"> </w:t>
      </w:r>
      <w:r w:rsidR="002B7A50">
        <w:t>that b</w:t>
      </w:r>
      <w:r w:rsidR="00093A04">
        <w:t>elievers are</w:t>
      </w:r>
      <w:r w:rsidR="00B10BDC">
        <w:t xml:space="preserve"> </w:t>
      </w:r>
      <w:r w:rsidR="00476059">
        <w:t xml:space="preserve">specifically </w:t>
      </w:r>
      <w:r w:rsidR="00B10BDC">
        <w:t>called to</w:t>
      </w:r>
      <w:r w:rsidR="00C61996">
        <w:t xml:space="preserve"> b</w:t>
      </w:r>
      <w:r w:rsidR="00F76F02">
        <w:t>iblically</w:t>
      </w:r>
      <w:r w:rsidR="00B10BDC">
        <w:t xml:space="preserve"> encourage, admonish, teach, edify, rebuke, pray for each other, etc. on a regular basis.  At Covenant, we</w:t>
      </w:r>
      <w:r w:rsidR="005A7033">
        <w:t xml:space="preserve"> highly encourage this “one-</w:t>
      </w:r>
      <w:proofErr w:type="spellStart"/>
      <w:r w:rsidR="00B10BDC">
        <w:t>anothering</w:t>
      </w:r>
      <w:proofErr w:type="spellEnd"/>
      <w:r w:rsidR="00B10BDC">
        <w:t xml:space="preserve">” and feel strongly </w:t>
      </w:r>
      <w:r>
        <w:t xml:space="preserve">this is the most </w:t>
      </w:r>
      <w:r w:rsidR="00E06A91">
        <w:t>commended</w:t>
      </w:r>
      <w:r>
        <w:t xml:space="preserve"> model in</w:t>
      </w:r>
      <w:r w:rsidR="00E06A91">
        <w:t xml:space="preserve"> Scripture for the soul care of the body of Christ.</w:t>
      </w:r>
      <w:r w:rsidR="00677F6E">
        <w:t xml:space="preserve"> With </w:t>
      </w:r>
      <w:r w:rsidR="006F781F">
        <w:t>this in mind, it is incumbent on</w:t>
      </w:r>
      <w:r w:rsidR="00677F6E">
        <w:t xml:space="preserve"> members of Cove</w:t>
      </w:r>
      <w:r w:rsidR="00476059">
        <w:t>n</w:t>
      </w:r>
      <w:r w:rsidR="000D428D">
        <w:t>ant to be</w:t>
      </w:r>
      <w:r w:rsidR="00476059">
        <w:t xml:space="preserve"> growing </w:t>
      </w:r>
      <w:r w:rsidR="000D428D">
        <w:t xml:space="preserve">constantly </w:t>
      </w:r>
      <w:r w:rsidR="00476059">
        <w:t>in</w:t>
      </w:r>
      <w:r w:rsidR="00FB5E79">
        <w:t xml:space="preserve"> our</w:t>
      </w:r>
      <w:r w:rsidR="00677F6E">
        <w:t xml:space="preserve"> knowledge of God’s Word and its application to daily living, both for our own good and for the good of those with whom we fellowship. </w:t>
      </w:r>
    </w:p>
    <w:p w:rsidR="00E14EB3" w:rsidRDefault="00DA1C61" w:rsidP="00C61996">
      <w:r>
        <w:t>We recognize, however,</w:t>
      </w:r>
      <w:r w:rsidR="00A86894">
        <w:t xml:space="preserve"> </w:t>
      </w:r>
      <w:r w:rsidR="00FB5E79">
        <w:t xml:space="preserve">that </w:t>
      </w:r>
      <w:r w:rsidR="00EA3733">
        <w:t>sometimes</w:t>
      </w:r>
      <w:r w:rsidR="00F76F02">
        <w:t xml:space="preserve"> complicated needs and situations </w:t>
      </w:r>
      <w:r w:rsidR="00D00F55">
        <w:t xml:space="preserve">arise </w:t>
      </w:r>
      <w:r w:rsidR="00FB5E79">
        <w:t>which</w:t>
      </w:r>
      <w:r w:rsidR="00F76F02">
        <w:t xml:space="preserve"> require the involvement of</w:t>
      </w:r>
      <w:r w:rsidR="00D00F55">
        <w:t xml:space="preserve"> a</w:t>
      </w:r>
      <w:r w:rsidR="00F76F02">
        <w:t xml:space="preserve"> more skilled </w:t>
      </w:r>
      <w:r w:rsidR="00D00F55">
        <w:t xml:space="preserve">and experienced </w:t>
      </w:r>
      <w:r w:rsidR="00F76F02">
        <w:t>counsel</w:t>
      </w:r>
      <w:r>
        <w:t>or</w:t>
      </w:r>
      <w:r w:rsidR="00D00F55">
        <w:t xml:space="preserve"> in</w:t>
      </w:r>
      <w:r w:rsidR="00A86894">
        <w:t xml:space="preserve"> a more formal counseling setting.</w:t>
      </w:r>
      <w:r>
        <w:t xml:space="preserve">  Skill in</w:t>
      </w:r>
      <w:r w:rsidR="00F76F02">
        <w:t xml:space="preserve"> this case is measured by the knowledge of God’s Word and the ability to apply </w:t>
      </w:r>
      <w:r w:rsidR="00A86894">
        <w:t xml:space="preserve">the Word </w:t>
      </w:r>
      <w:r w:rsidR="00F76F02">
        <w:t>to the particulars of a person’s needs.</w:t>
      </w:r>
      <w:r w:rsidR="00A86894">
        <w:t xml:space="preserve">   As such, we believe that </w:t>
      </w:r>
      <w:r w:rsidR="00A86894" w:rsidRPr="009D5D69">
        <w:t>our</w:t>
      </w:r>
      <w:r w:rsidR="009D5D69" w:rsidRPr="009D5D69">
        <w:t xml:space="preserve"> </w:t>
      </w:r>
      <w:r w:rsidR="009D5D69" w:rsidRPr="009D5D69">
        <w:rPr>
          <w:b/>
        </w:rPr>
        <w:t xml:space="preserve">pastors </w:t>
      </w:r>
      <w:r w:rsidR="009D5D69" w:rsidRPr="009D5D69">
        <w:t>(teaching e</w:t>
      </w:r>
      <w:r w:rsidR="00A86894" w:rsidRPr="009D5D69">
        <w:t>lders</w:t>
      </w:r>
      <w:r w:rsidR="009D5D69" w:rsidRPr="009D5D69">
        <w:t>)</w:t>
      </w:r>
      <w:r w:rsidR="00677F6E">
        <w:t>, with their</w:t>
      </w:r>
      <w:r w:rsidR="00093A04">
        <w:t xml:space="preserve"> advanced</w:t>
      </w:r>
      <w:r w:rsidR="00677F6E">
        <w:t xml:space="preserve"> tr</w:t>
      </w:r>
      <w:r w:rsidR="00093A04">
        <w:t>aining</w:t>
      </w:r>
      <w:r w:rsidR="006E7770">
        <w:t xml:space="preserve"> in</w:t>
      </w:r>
      <w:r w:rsidR="00A86894">
        <w:t xml:space="preserve"> God’s Word</w:t>
      </w:r>
      <w:r w:rsidR="00FB7341">
        <w:t xml:space="preserve"> and experience with soul care</w:t>
      </w:r>
      <w:r w:rsidR="00A86894">
        <w:t>, are indeed</w:t>
      </w:r>
      <w:r w:rsidR="00677F6E">
        <w:t xml:space="preserve"> the most capable of </w:t>
      </w:r>
      <w:r w:rsidR="00677F6E">
        <w:lastRenderedPageBreak/>
        <w:t xml:space="preserve">counselors, and the ones </w:t>
      </w:r>
      <w:r w:rsidR="00C01595">
        <w:t>most capable</w:t>
      </w:r>
      <w:r w:rsidR="00677F6E">
        <w:t xml:space="preserve"> of discerning suitable counselors. </w:t>
      </w:r>
      <w:r w:rsidR="00A86894">
        <w:t xml:space="preserve"> Though this </w:t>
      </w:r>
      <w:r w:rsidR="00FB7407">
        <w:t>is</w:t>
      </w:r>
      <w:r w:rsidR="00A86894">
        <w:t xml:space="preserve"> true, we recognize that</w:t>
      </w:r>
      <w:r w:rsidR="001644AA">
        <w:t xml:space="preserve"> due to time constraints and </w:t>
      </w:r>
      <w:r w:rsidR="00FB7341">
        <w:t>emphasis on public ministry</w:t>
      </w:r>
      <w:r>
        <w:t>,</w:t>
      </w:r>
      <w:r w:rsidR="00A86894">
        <w:t xml:space="preserve"> our teaching elders cannot be the sole providers of such </w:t>
      </w:r>
      <w:r w:rsidR="000D428D">
        <w:t xml:space="preserve">care.  Often times, their role </w:t>
      </w:r>
      <w:r w:rsidR="00A86894">
        <w:t xml:space="preserve">will be limited to offering insight to others taking the lead in counseling.  </w:t>
      </w:r>
    </w:p>
    <w:p w:rsidR="00FB7407" w:rsidRDefault="00DA1C61" w:rsidP="00C61996">
      <w:r>
        <w:rPr>
          <w:b/>
        </w:rPr>
        <w:t>S</w:t>
      </w:r>
      <w:r w:rsidR="006E7770">
        <w:rPr>
          <w:b/>
        </w:rPr>
        <w:t>taff or lay</w:t>
      </w:r>
      <w:r w:rsidR="00FB7407" w:rsidRPr="00EA3733">
        <w:rPr>
          <w:b/>
        </w:rPr>
        <w:t xml:space="preserve"> counselors</w:t>
      </w:r>
      <w:r w:rsidR="00926AFB" w:rsidRPr="00C61996">
        <w:t xml:space="preserve"> who are</w:t>
      </w:r>
      <w:r w:rsidR="00FB7407" w:rsidRPr="00C61996">
        <w:t xml:space="preserve"> trained, approved</w:t>
      </w:r>
      <w:r w:rsidR="00051653">
        <w:t>,</w:t>
      </w:r>
      <w:r w:rsidR="00FB7407" w:rsidRPr="00C61996">
        <w:t xml:space="preserve"> and held accountable by the pastoral staff, are regularly called</w:t>
      </w:r>
      <w:r w:rsidR="007822F1" w:rsidRPr="00C61996">
        <w:t xml:space="preserve"> to provide counseling in a</w:t>
      </w:r>
      <w:r w:rsidR="00E70792">
        <w:t xml:space="preserve"> formal </w:t>
      </w:r>
      <w:r w:rsidR="00FB7407" w:rsidRPr="00C61996">
        <w:t xml:space="preserve">setting.  </w:t>
      </w:r>
      <w:r w:rsidR="00677F6E" w:rsidRPr="00C61996">
        <w:t>Accountability with pastoral staff and church leadership is an essential aspect of this counseling arrangement.</w:t>
      </w:r>
      <w:r w:rsidR="00F5196F" w:rsidRPr="00C61996">
        <w:t xml:space="preserve"> By formal counseling, we are not referring to a clinical, wooden or</w:t>
      </w:r>
      <w:r w:rsidR="009D5D69" w:rsidRPr="00C61996">
        <w:t xml:space="preserve"> </w:t>
      </w:r>
      <w:r w:rsidR="000D428D">
        <w:t>impersonal setting which</w:t>
      </w:r>
      <w:r w:rsidR="009D5D69" w:rsidRPr="00C61996">
        <w:t xml:space="preserve"> limits the relationship with a counselor.  Rather, by this we mean </w:t>
      </w:r>
      <w:r w:rsidR="003E6682" w:rsidRPr="00C61996">
        <w:t>that</w:t>
      </w:r>
      <w:r w:rsidR="009D5D69" w:rsidRPr="00C61996">
        <w:t xml:space="preserve"> counseling sessions are scheduled, structured around God’s Word </w:t>
      </w:r>
      <w:r w:rsidR="00D16CC2">
        <w:t xml:space="preserve">or other scripturally sound </w:t>
      </w:r>
      <w:r w:rsidR="000D428D">
        <w:t>materials.  In this setting, the</w:t>
      </w:r>
      <w:r w:rsidR="009D5D69" w:rsidRPr="00C61996">
        <w:t xml:space="preserve"> </w:t>
      </w:r>
      <w:r w:rsidR="000D428D">
        <w:t>counselee recognizes</w:t>
      </w:r>
      <w:r w:rsidR="009D5D69" w:rsidRPr="00C61996">
        <w:t xml:space="preserve"> the authority of the counselor as a spokesperson of Christ. The counselee will be constantly encouraged</w:t>
      </w:r>
      <w:r w:rsidR="006645CF" w:rsidRPr="00C61996">
        <w:t xml:space="preserve"> </w:t>
      </w:r>
      <w:r w:rsidR="009D5D69" w:rsidRPr="00C61996">
        <w:t xml:space="preserve">to take the process seriously, </w:t>
      </w:r>
      <w:r w:rsidR="00554907" w:rsidRPr="00C61996">
        <w:t xml:space="preserve">demonstrated by </w:t>
      </w:r>
      <w:r w:rsidR="009D5D69" w:rsidRPr="00C61996">
        <w:t>completing assigned homework</w:t>
      </w:r>
      <w:r w:rsidR="00051653">
        <w:t xml:space="preserve">, </w:t>
      </w:r>
      <w:r w:rsidR="006B46A3" w:rsidRPr="00C61996">
        <w:t>keeping scheduled</w:t>
      </w:r>
      <w:r w:rsidR="009D5D69" w:rsidRPr="00C61996">
        <w:t xml:space="preserve"> appointments</w:t>
      </w:r>
      <w:r w:rsidR="00051653">
        <w:t>, and being involved in</w:t>
      </w:r>
      <w:r w:rsidR="00FB5E79">
        <w:t xml:space="preserve"> </w:t>
      </w:r>
      <w:r w:rsidR="00362397">
        <w:t xml:space="preserve">the life of the </w:t>
      </w:r>
      <w:r w:rsidR="00051653">
        <w:t>church</w:t>
      </w:r>
      <w:r w:rsidR="009D5D69" w:rsidRPr="00C61996">
        <w:t>.</w:t>
      </w:r>
      <w:r w:rsidR="006B46A3" w:rsidRPr="00C61996">
        <w:t xml:space="preserve">  Likewise, the</w:t>
      </w:r>
      <w:r w:rsidR="000D428D">
        <w:t xml:space="preserve"> counselor is expected to take </w:t>
      </w:r>
      <w:r w:rsidR="006B46A3">
        <w:t>the counseling sessions seriously</w:t>
      </w:r>
      <w:r w:rsidR="000D428D">
        <w:t>, preparing in advance, reviewing</w:t>
      </w:r>
      <w:r w:rsidR="003063FC">
        <w:t xml:space="preserve"> homework</w:t>
      </w:r>
      <w:r w:rsidR="000D428D">
        <w:t>, frequently assessing</w:t>
      </w:r>
      <w:r w:rsidR="00BE3231">
        <w:t xml:space="preserve"> progress</w:t>
      </w:r>
      <w:r w:rsidR="006F781F">
        <w:t>,</w:t>
      </w:r>
      <w:r w:rsidR="00BE3231">
        <w:t xml:space="preserve"> </w:t>
      </w:r>
      <w:r w:rsidR="00E22BAE">
        <w:t xml:space="preserve">and </w:t>
      </w:r>
      <w:r w:rsidR="003063FC">
        <w:t xml:space="preserve">praying consistently for the counselee. </w:t>
      </w:r>
      <w:r w:rsidR="00C51635">
        <w:t xml:space="preserve"> </w:t>
      </w:r>
    </w:p>
    <w:p w:rsidR="006E7770" w:rsidRDefault="006E7770" w:rsidP="006E7770">
      <w:r w:rsidRPr="00C01595">
        <w:rPr>
          <w:b/>
        </w:rPr>
        <w:t>Ruling Elders</w:t>
      </w:r>
      <w:r>
        <w:t xml:space="preserve">, as Shepherds of God’s sheep, are called to offer spiritual counsel and guidance to their sheep.  This is not an optional exercise for ruling elders but an aspect of ministry that should be constantly nurtured through the study of God’s Word, training </w:t>
      </w:r>
      <w:r w:rsidR="000D428D">
        <w:t>in counseling methods</w:t>
      </w:r>
      <w:r w:rsidR="00E22BAE">
        <w:t>, prayer</w:t>
      </w:r>
      <w:r>
        <w:t>, and involvement in people’s lives in deep and meaningful ways.   Assigned staff, consulting</w:t>
      </w:r>
      <w:r w:rsidR="00FD44C8">
        <w:t>,</w:t>
      </w:r>
      <w:r>
        <w:t xml:space="preserve"> or lay counselors will often work in tandem with Ruling Elders in providing care for congregants.    Consistent with the Scripture’s teaching on spiritual gifts, we recognize that wi</w:t>
      </w:r>
      <w:r w:rsidR="00FB7341">
        <w:t>thin the office of ruling elder</w:t>
      </w:r>
      <w:r>
        <w:t xml:space="preserve"> there are some men who are more gifted in the role of counselor than others.  These men will be tapped often, based on their availability, to become involved in formal counseling settings.</w:t>
      </w:r>
    </w:p>
    <w:p w:rsidR="00A86894" w:rsidRDefault="00FD44C8" w:rsidP="00BE3231">
      <w:r>
        <w:rPr>
          <w:b/>
        </w:rPr>
        <w:t>C</w:t>
      </w:r>
      <w:r w:rsidR="007822F1" w:rsidRPr="007822F1">
        <w:rPr>
          <w:b/>
        </w:rPr>
        <w:t>onsulting (outside) counselors</w:t>
      </w:r>
      <w:r w:rsidR="00B10164">
        <w:t xml:space="preserve"> </w:t>
      </w:r>
      <w:r>
        <w:t xml:space="preserve">at times </w:t>
      </w:r>
      <w:r w:rsidR="00B10164">
        <w:t xml:space="preserve">will </w:t>
      </w:r>
      <w:r w:rsidR="006E7770">
        <w:t>be</w:t>
      </w:r>
      <w:r w:rsidR="00D00F55">
        <w:t xml:space="preserve"> brought in</w:t>
      </w:r>
      <w:r w:rsidR="00202C85">
        <w:t xml:space="preserve"> </w:t>
      </w:r>
      <w:r w:rsidR="00B10164">
        <w:t>to address special needs</w:t>
      </w:r>
      <w:r w:rsidR="007822F1">
        <w:t>.  These counselors MUST be approved b</w:t>
      </w:r>
      <w:r w:rsidR="00B10164">
        <w:t xml:space="preserve">y our pastoral </w:t>
      </w:r>
      <w:r>
        <w:t>staff,</w:t>
      </w:r>
      <w:r w:rsidR="00C217CA">
        <w:t xml:space="preserve"> commit</w:t>
      </w:r>
      <w:r w:rsidR="00B10164">
        <w:t xml:space="preserve"> to work under the authority structure of the church</w:t>
      </w:r>
      <w:r>
        <w:t>,</w:t>
      </w:r>
      <w:r w:rsidR="00C217CA">
        <w:t xml:space="preserve"> and be</w:t>
      </w:r>
      <w:r w:rsidR="00B10164">
        <w:t xml:space="preserve"> in </w:t>
      </w:r>
      <w:r w:rsidR="00C217CA">
        <w:t xml:space="preserve">full </w:t>
      </w:r>
      <w:r w:rsidR="00B10164">
        <w:t>agreement with the church’s counseling policy and methodology. On occasion, church members may decide to contact such counselors directly. In ALL cases the</w:t>
      </w:r>
      <w:r w:rsidR="00C61996">
        <w:t xml:space="preserve"> approved</w:t>
      </w:r>
      <w:r w:rsidR="00451C38">
        <w:t xml:space="preserve"> consulting</w:t>
      </w:r>
      <w:r w:rsidR="00B10164">
        <w:t xml:space="preserve"> counselor must inform the counselee </w:t>
      </w:r>
      <w:r w:rsidR="00FB7341">
        <w:t>that he/she</w:t>
      </w:r>
      <w:r>
        <w:t xml:space="preserve"> </w:t>
      </w:r>
      <w:r w:rsidR="00B10164">
        <w:t>does</w:t>
      </w:r>
      <w:r w:rsidR="00EA3733">
        <w:t xml:space="preserve"> not operate independent of</w:t>
      </w:r>
      <w:r w:rsidR="00B10164">
        <w:t xml:space="preserve"> the</w:t>
      </w:r>
      <w:r w:rsidR="00EA3733">
        <w:t xml:space="preserve"> church’s leadership a</w:t>
      </w:r>
      <w:r w:rsidR="00FB7341">
        <w:t xml:space="preserve">nd, </w:t>
      </w:r>
      <w:r w:rsidR="00B10164">
        <w:t>when deemed ne</w:t>
      </w:r>
      <w:r w:rsidR="00EA3733">
        <w:t>cessary</w:t>
      </w:r>
      <w:r>
        <w:t>,</w:t>
      </w:r>
      <w:r w:rsidR="00EA3733">
        <w:t xml:space="preserve"> </w:t>
      </w:r>
      <w:r>
        <w:t xml:space="preserve">the counselor </w:t>
      </w:r>
      <w:r w:rsidR="00B10164">
        <w:t>will involve (inform/consult) the appropriate church leadership.  In no way should</w:t>
      </w:r>
      <w:r w:rsidR="00C217CA">
        <w:t xml:space="preserve"> </w:t>
      </w:r>
      <w:r w:rsidR="00174036">
        <w:t xml:space="preserve">seeking counsel from </w:t>
      </w:r>
      <w:r w:rsidR="00C217CA">
        <w:t>a consulting counsel</w:t>
      </w:r>
      <w:r w:rsidR="004737DD">
        <w:t>or be a</w:t>
      </w:r>
      <w:r w:rsidR="00C217CA">
        <w:t xml:space="preserve"> means to deal with spiritual issues </w:t>
      </w:r>
      <w:r w:rsidR="00174036">
        <w:t xml:space="preserve">apart from the guidance and </w:t>
      </w:r>
      <w:r w:rsidR="004737DD">
        <w:t>leadership of the church.</w:t>
      </w:r>
      <w:r w:rsidR="00554907">
        <w:t xml:space="preserve">  Payment for consulting counselors is usually handled directly by the counselee.  On occasion,</w:t>
      </w:r>
      <w:r w:rsidR="00C70236">
        <w:t xml:space="preserve"> depending on the need, the church may choose to pay for all or part of the counseling fee.</w:t>
      </w:r>
      <w:r w:rsidR="00940C66">
        <w:t xml:space="preserve"> </w:t>
      </w:r>
    </w:p>
    <w:p w:rsidR="00BA69E2" w:rsidRPr="00BA69E2" w:rsidRDefault="00BA69E2" w:rsidP="00BA69E2">
      <w:pPr>
        <w:pStyle w:val="NoSpacing"/>
      </w:pPr>
    </w:p>
    <w:p w:rsidR="006D29B8" w:rsidRDefault="006D29B8">
      <w:pPr>
        <w:rPr>
          <w:b/>
          <w:u w:val="single"/>
        </w:rPr>
      </w:pPr>
      <w:r w:rsidRPr="00C01595">
        <w:rPr>
          <w:b/>
          <w:u w:val="single"/>
        </w:rPr>
        <w:t>Training and Equipping</w:t>
      </w:r>
      <w:r w:rsidR="00C01595">
        <w:rPr>
          <w:b/>
          <w:u w:val="single"/>
        </w:rPr>
        <w:t xml:space="preserve"> for Counseling</w:t>
      </w:r>
    </w:p>
    <w:p w:rsidR="00B91CB6" w:rsidRDefault="00C01595">
      <w:r>
        <w:t xml:space="preserve">The most essential training for Biblical counseling is </w:t>
      </w:r>
      <w:r w:rsidR="00926AFB">
        <w:t xml:space="preserve">a </w:t>
      </w:r>
      <w:r>
        <w:t>growing knowledge of God’s Word.  At Covenant</w:t>
      </w:r>
      <w:r w:rsidR="00B91CB6">
        <w:t>, we</w:t>
      </w:r>
      <w:r w:rsidR="00926AFB">
        <w:t xml:space="preserve"> believe </w:t>
      </w:r>
      <w:r>
        <w:t xml:space="preserve">the </w:t>
      </w:r>
      <w:r w:rsidRPr="00B91CB6">
        <w:rPr>
          <w:b/>
        </w:rPr>
        <w:t>preaching of God’s Word</w:t>
      </w:r>
      <w:r w:rsidR="00926AFB">
        <w:t xml:space="preserve"> to be</w:t>
      </w:r>
      <w:r>
        <w:t xml:space="preserve"> the most significant tool used by the Sp</w:t>
      </w:r>
      <w:r w:rsidR="00FD44C8">
        <w:t>i</w:t>
      </w:r>
      <w:r>
        <w:t>ri</w:t>
      </w:r>
      <w:r w:rsidR="00B91CB6">
        <w:t>t to train us up in the knowledge of Christ and h</w:t>
      </w:r>
      <w:r w:rsidR="00E271C1">
        <w:t>is Word.   Therefore, enthusiastic participation in</w:t>
      </w:r>
      <w:r w:rsidR="00B91CB6">
        <w:t xml:space="preserve"> </w:t>
      </w:r>
      <w:r w:rsidR="00FD44C8">
        <w:t>w</w:t>
      </w:r>
      <w:r w:rsidR="00926AFB">
        <w:t>orship</w:t>
      </w:r>
      <w:r w:rsidR="00B91CB6">
        <w:t xml:space="preserve"> is a non-negotiable </w:t>
      </w:r>
      <w:r w:rsidR="00FD44C8">
        <w:t>requirement for counselors-in-</w:t>
      </w:r>
      <w:r w:rsidR="00B91CB6">
        <w:t>training (all of God’s people).</w:t>
      </w:r>
    </w:p>
    <w:p w:rsidR="00C01595" w:rsidRDefault="00B91CB6">
      <w:r>
        <w:lastRenderedPageBreak/>
        <w:t xml:space="preserve">Additionally, the </w:t>
      </w:r>
      <w:r w:rsidRPr="00926AFB">
        <w:rPr>
          <w:b/>
        </w:rPr>
        <w:t>Christian Education Hour</w:t>
      </w:r>
      <w:r>
        <w:t xml:space="preserve"> offers ongoing Biblical instruction.  This instruction </w:t>
      </w:r>
      <w:r w:rsidR="00093A04">
        <w:t>is often targeted</w:t>
      </w:r>
      <w:r w:rsidR="00926AFB">
        <w:t xml:space="preserve"> to the application of God’</w:t>
      </w:r>
      <w:r w:rsidR="00093A04">
        <w:t xml:space="preserve">s Word to specific </w:t>
      </w:r>
      <w:r w:rsidR="00926AFB">
        <w:t>needs of the human heart.  All members are encouraged to participate in such training.</w:t>
      </w:r>
      <w:r w:rsidR="00E271C1">
        <w:t xml:space="preserve">  Officers and those aspiring to be involved in more formal counseling relationships are encouraged to prioritize participation in the CEH.</w:t>
      </w:r>
    </w:p>
    <w:p w:rsidR="00926AFB" w:rsidRDefault="00926AFB">
      <w:r>
        <w:t xml:space="preserve">Other </w:t>
      </w:r>
      <w:r w:rsidRPr="00E271C1">
        <w:rPr>
          <w:b/>
        </w:rPr>
        <w:t>small group settings</w:t>
      </w:r>
      <w:r>
        <w:t xml:space="preserve"> (Home Fellowship Groups, Potential Officers Training, Women in the Church Bible Studies, Women’s Care Ministry Training, </w:t>
      </w:r>
      <w:r w:rsidR="00E271C1">
        <w:t>and Youth</w:t>
      </w:r>
      <w:r w:rsidR="00362397">
        <w:t xml:space="preserve"> Group m</w:t>
      </w:r>
      <w:r>
        <w:t>eetings) offer</w:t>
      </w:r>
      <w:r w:rsidR="00E271C1">
        <w:t xml:space="preserve"> Biblical</w:t>
      </w:r>
      <w:r>
        <w:t xml:space="preserve"> training</w:t>
      </w:r>
      <w:r w:rsidR="006F781F">
        <w:t xml:space="preserve"> useful for counseling and “one-</w:t>
      </w:r>
      <w:proofErr w:type="spellStart"/>
      <w:r>
        <w:t>anothering</w:t>
      </w:r>
      <w:proofErr w:type="spellEnd"/>
      <w:r>
        <w:t xml:space="preserve">”. </w:t>
      </w:r>
      <w:r w:rsidR="00457314">
        <w:t xml:space="preserve"> </w:t>
      </w:r>
      <w:r w:rsidR="00E271C1">
        <w:t xml:space="preserve"> As above, o</w:t>
      </w:r>
      <w:r w:rsidR="00E271C1" w:rsidRPr="00E271C1">
        <w:t>fficers and those aspiring to be involved in more formal counseling relationships are encouraged to pri</w:t>
      </w:r>
      <w:r w:rsidR="00E271C1">
        <w:t>oritize participation in small group studies.</w:t>
      </w:r>
    </w:p>
    <w:p w:rsidR="00926AFB" w:rsidRDefault="00926AFB">
      <w:r>
        <w:t>More specialized training</w:t>
      </w:r>
      <w:r w:rsidR="00174036">
        <w:t xml:space="preserve"> and </w:t>
      </w:r>
      <w:r w:rsidR="00EA3733">
        <w:t>resources are</w:t>
      </w:r>
      <w:r>
        <w:t xml:space="preserve"> offered through associations such as </w:t>
      </w:r>
      <w:r w:rsidRPr="003A7CCF">
        <w:rPr>
          <w:b/>
        </w:rPr>
        <w:t xml:space="preserve">Christian Counseling </w:t>
      </w:r>
      <w:r w:rsidR="00457314" w:rsidRPr="003A7CCF">
        <w:rPr>
          <w:b/>
        </w:rPr>
        <w:t xml:space="preserve">and </w:t>
      </w:r>
      <w:r w:rsidRPr="003A7CCF">
        <w:rPr>
          <w:b/>
        </w:rPr>
        <w:t>Education</w:t>
      </w:r>
      <w:r w:rsidR="00457314" w:rsidRPr="003A7CCF">
        <w:rPr>
          <w:b/>
        </w:rPr>
        <w:t>al</w:t>
      </w:r>
      <w:r w:rsidRPr="003A7CCF">
        <w:rPr>
          <w:b/>
        </w:rPr>
        <w:t xml:space="preserve"> Foundation (CCEF), National Association</w:t>
      </w:r>
      <w:r w:rsidR="00457314" w:rsidRPr="003A7CCF">
        <w:rPr>
          <w:b/>
        </w:rPr>
        <w:t xml:space="preserve"> of Nouthet</w:t>
      </w:r>
      <w:r w:rsidRPr="003A7CCF">
        <w:rPr>
          <w:b/>
        </w:rPr>
        <w:t>ic Counselors (NANC)</w:t>
      </w:r>
      <w:r w:rsidR="00457314" w:rsidRPr="003A7CCF">
        <w:rPr>
          <w:b/>
        </w:rPr>
        <w:t xml:space="preserve"> </w:t>
      </w:r>
      <w:r w:rsidR="00457314" w:rsidRPr="009219FD">
        <w:t xml:space="preserve">and </w:t>
      </w:r>
      <w:r w:rsidR="00457314" w:rsidRPr="003A7CCF">
        <w:rPr>
          <w:b/>
        </w:rPr>
        <w:t>Association</w:t>
      </w:r>
      <w:r w:rsidR="00FB7341">
        <w:rPr>
          <w:b/>
        </w:rPr>
        <w:t xml:space="preserve"> of Biblical Counselors (ABC) and the Biblical Counseling Coalition.</w:t>
      </w:r>
      <w:r>
        <w:t xml:space="preserve">  On staff</w:t>
      </w:r>
      <w:r w:rsidR="00457314">
        <w:t>/consulting</w:t>
      </w:r>
      <w:r>
        <w:t xml:space="preserve"> counselor</w:t>
      </w:r>
      <w:r w:rsidR="00E271C1">
        <w:t xml:space="preserve">s are encouraged to pursue </w:t>
      </w:r>
      <w:r>
        <w:t xml:space="preserve">advanced training and certification </w:t>
      </w:r>
      <w:r w:rsidR="00457314">
        <w:t>through these</w:t>
      </w:r>
      <w:r>
        <w:t xml:space="preserve"> bodies and/or approved seminary work.</w:t>
      </w:r>
    </w:p>
    <w:p w:rsidR="00174036" w:rsidRDefault="003A7CCF">
      <w:r w:rsidRPr="00325E52">
        <w:rPr>
          <w:b/>
        </w:rPr>
        <w:t>The Journal of Biblical Counseling</w:t>
      </w:r>
      <w:r w:rsidR="007822F1">
        <w:t xml:space="preserve"> is an</w:t>
      </w:r>
      <w:r>
        <w:t xml:space="preserve"> indispensable </w:t>
      </w:r>
      <w:r w:rsidR="00325E52">
        <w:t xml:space="preserve">resource for those desiring to learn specific counseling methods and techniques.  Elders and Women’s Care Ministry trainees have been supplied with a binder full of these helpful articles.   Articles are also available free of charge in racks located next to the bookstore or by contacting the church office. </w:t>
      </w:r>
    </w:p>
    <w:p w:rsidR="0028453A" w:rsidRDefault="0028453A">
      <w:pPr>
        <w:rPr>
          <w:b/>
          <w:u w:val="single"/>
        </w:rPr>
      </w:pPr>
    </w:p>
    <w:p w:rsidR="00F361E8" w:rsidRDefault="005A7033">
      <w:pPr>
        <w:rPr>
          <w:b/>
          <w:u w:val="single"/>
        </w:rPr>
      </w:pPr>
      <w:r>
        <w:rPr>
          <w:b/>
          <w:u w:val="single"/>
        </w:rPr>
        <w:t>T</w:t>
      </w:r>
      <w:r w:rsidR="003A7CCF" w:rsidRPr="003A7CCF">
        <w:rPr>
          <w:b/>
          <w:u w:val="single"/>
        </w:rPr>
        <w:t xml:space="preserve">he </w:t>
      </w:r>
      <w:r>
        <w:rPr>
          <w:b/>
          <w:u w:val="single"/>
        </w:rPr>
        <w:t>F</w:t>
      </w:r>
      <w:r w:rsidR="003A7CCF" w:rsidRPr="003A7CCF">
        <w:rPr>
          <w:b/>
          <w:u w:val="single"/>
        </w:rPr>
        <w:t xml:space="preserve">ormal </w:t>
      </w:r>
      <w:r>
        <w:rPr>
          <w:b/>
          <w:u w:val="single"/>
        </w:rPr>
        <w:t>C</w:t>
      </w:r>
      <w:r w:rsidR="003A7CCF" w:rsidRPr="003A7CCF">
        <w:rPr>
          <w:b/>
          <w:u w:val="single"/>
        </w:rPr>
        <w:t xml:space="preserve">ounseling </w:t>
      </w:r>
      <w:r>
        <w:rPr>
          <w:b/>
          <w:u w:val="single"/>
        </w:rPr>
        <w:t>P</w:t>
      </w:r>
      <w:r w:rsidR="003A7CCF" w:rsidRPr="003A7CCF">
        <w:rPr>
          <w:b/>
          <w:u w:val="single"/>
        </w:rPr>
        <w:t xml:space="preserve">rocess </w:t>
      </w:r>
    </w:p>
    <w:p w:rsidR="003A7CCF" w:rsidRDefault="00B638DD">
      <w:r>
        <w:t>The start of counseling oft</w:t>
      </w:r>
      <w:r w:rsidR="00362397">
        <w:t>en takes on many different routes</w:t>
      </w:r>
      <w:r>
        <w:t xml:space="preserve"> so it is difficult to specif</w:t>
      </w:r>
      <w:r w:rsidR="004508AB">
        <w:t>y a particular</w:t>
      </w:r>
      <w:r>
        <w:t xml:space="preserve"> procedure.  For the sake of simplicity, this section will be limited t</w:t>
      </w:r>
      <w:r w:rsidR="005A7033">
        <w:t xml:space="preserve">o the involvement of pastoral, </w:t>
      </w:r>
      <w:r>
        <w:t>staff and consulting counselors in a formal/structure</w:t>
      </w:r>
      <w:r w:rsidR="00325E52">
        <w:t>d</w:t>
      </w:r>
      <w:r>
        <w:t xml:space="preserve"> counseling setting.  </w:t>
      </w:r>
      <w:r w:rsidR="00325E52">
        <w:t xml:space="preserve">Discussion of pre-marital counseling will be handled under </w:t>
      </w:r>
      <w:r w:rsidR="00476059">
        <w:t xml:space="preserve">a </w:t>
      </w:r>
      <w:r w:rsidR="00325E52">
        <w:t xml:space="preserve">separate heading. </w:t>
      </w:r>
      <w:r>
        <w:t xml:space="preserve">Below is the </w:t>
      </w:r>
      <w:r w:rsidRPr="00EA3733">
        <w:rPr>
          <w:i/>
        </w:rPr>
        <w:t>desired</w:t>
      </w:r>
      <w:r>
        <w:t xml:space="preserve"> procedure for initiating </w:t>
      </w:r>
      <w:r w:rsidR="00940C66">
        <w:t xml:space="preserve">formal </w:t>
      </w:r>
      <w:r>
        <w:t>counseling:</w:t>
      </w:r>
    </w:p>
    <w:p w:rsidR="00B638DD" w:rsidRDefault="00940C66" w:rsidP="00B638DD">
      <w:pPr>
        <w:pStyle w:val="ListParagraph"/>
        <w:numPr>
          <w:ilvl w:val="0"/>
          <w:numId w:val="3"/>
        </w:numPr>
      </w:pPr>
      <w:r>
        <w:t>Congregants are encouraged to call the church office to set-up counseling appointments. These calls</w:t>
      </w:r>
      <w:r w:rsidR="00362397">
        <w:t xml:space="preserve"> should,</w:t>
      </w:r>
      <w:r w:rsidR="0093684D">
        <w:t xml:space="preserve"> in most instances</w:t>
      </w:r>
      <w:r w:rsidR="00362397">
        <w:t>,</w:t>
      </w:r>
      <w:r w:rsidR="0093684D">
        <w:t xml:space="preserve"> be</w:t>
      </w:r>
      <w:r w:rsidR="00B638DD">
        <w:t xml:space="preserve"> directed to </w:t>
      </w:r>
      <w:r w:rsidR="00EA3733">
        <w:t xml:space="preserve">the </w:t>
      </w:r>
      <w:r w:rsidR="00B638DD">
        <w:t>Congregational Care Coordinator</w:t>
      </w:r>
      <w:r>
        <w:t xml:space="preserve"> (CCC)</w:t>
      </w:r>
      <w:r w:rsidR="00B638DD">
        <w:t xml:space="preserve">.  The </w:t>
      </w:r>
      <w:r w:rsidR="0093684D">
        <w:t>exception</w:t>
      </w:r>
      <w:r>
        <w:t xml:space="preserve"> is</w:t>
      </w:r>
      <w:r w:rsidR="0093684D">
        <w:t xml:space="preserve"> when an individual insists on speaking with a pastor</w:t>
      </w:r>
      <w:r>
        <w:t xml:space="preserve"> to set</w:t>
      </w:r>
      <w:r w:rsidR="00FD44C8">
        <w:t xml:space="preserve"> </w:t>
      </w:r>
      <w:r>
        <w:t>up a counseling session</w:t>
      </w:r>
      <w:r w:rsidR="0093684D">
        <w:t>.</w:t>
      </w:r>
      <w:r w:rsidR="00B638DD">
        <w:t xml:space="preserve"> </w:t>
      </w:r>
      <w:r w:rsidR="0093684D">
        <w:t>In such</w:t>
      </w:r>
      <w:r w:rsidR="00B638DD">
        <w:t xml:space="preserve"> cases, the pastor will decide </w:t>
      </w:r>
      <w:r w:rsidR="0093684D">
        <w:t>to whom to</w:t>
      </w:r>
      <w:r w:rsidR="00F26C49">
        <w:t xml:space="preserve"> assign a counseling case, and may</w:t>
      </w:r>
      <w:r w:rsidR="00325E52">
        <w:t xml:space="preserve"> inform the CCC </w:t>
      </w:r>
      <w:r w:rsidR="00F26C49">
        <w:t>if deemed appropriate.</w:t>
      </w:r>
      <w:r w:rsidR="001E530E">
        <w:t xml:space="preserve">  </w:t>
      </w:r>
      <w:r w:rsidR="00D00F55">
        <w:t>C</w:t>
      </w:r>
      <w:r w:rsidR="00D67917">
        <w:t xml:space="preserve">ounseling of youth will </w:t>
      </w:r>
      <w:r w:rsidR="00FB5E79">
        <w:t xml:space="preserve">be </w:t>
      </w:r>
      <w:r w:rsidR="00D67917">
        <w:t>handled</w:t>
      </w:r>
      <w:r w:rsidR="00362397">
        <w:t>,</w:t>
      </w:r>
      <w:r w:rsidR="00D67917">
        <w:t xml:space="preserve"> </w:t>
      </w:r>
      <w:r w:rsidR="00FB5E79">
        <w:t>most often</w:t>
      </w:r>
      <w:r w:rsidR="00362397">
        <w:t>,</w:t>
      </w:r>
      <w:r w:rsidR="00FB5E79">
        <w:t xml:space="preserve"> </w:t>
      </w:r>
      <w:r w:rsidR="00D67917">
        <w:t>by the Asso</w:t>
      </w:r>
      <w:r w:rsidR="00FD44C8">
        <w:t xml:space="preserve">ciate Pastor </w:t>
      </w:r>
      <w:r w:rsidR="00D67917">
        <w:t>and/or his assigned delegates. Often</w:t>
      </w:r>
      <w:r w:rsidR="001E530E">
        <w:t xml:space="preserve"> times</w:t>
      </w:r>
      <w:r w:rsidR="00362397">
        <w:t>,</w:t>
      </w:r>
      <w:r w:rsidR="001E530E">
        <w:t xml:space="preserve"> pastors, elders, staff </w:t>
      </w:r>
      <w:r w:rsidR="00093A04">
        <w:t xml:space="preserve">members or congregants </w:t>
      </w:r>
      <w:r w:rsidR="00325E52">
        <w:t xml:space="preserve">are </w:t>
      </w:r>
      <w:r w:rsidR="00E70792">
        <w:t xml:space="preserve">made </w:t>
      </w:r>
      <w:r w:rsidR="00325E52">
        <w:t>aware of a counseling</w:t>
      </w:r>
      <w:r w:rsidR="001E530E">
        <w:t xml:space="preserve"> need.  In this case, any</w:t>
      </w:r>
      <w:r w:rsidR="00C61996">
        <w:t xml:space="preserve"> one of these individuals</w:t>
      </w:r>
      <w:r w:rsidR="001E530E">
        <w:t xml:space="preserve"> may initiate</w:t>
      </w:r>
      <w:r w:rsidR="00093A04">
        <w:t xml:space="preserve"> </w:t>
      </w:r>
      <w:r w:rsidR="001E530E">
        <w:t xml:space="preserve">counseling by contacting </w:t>
      </w:r>
      <w:r w:rsidR="00D16CC2">
        <w:t xml:space="preserve">the </w:t>
      </w:r>
      <w:r w:rsidR="00362397">
        <w:t xml:space="preserve">prospective </w:t>
      </w:r>
      <w:r w:rsidR="00D16CC2">
        <w:t>counselee and encouraging h</w:t>
      </w:r>
      <w:r w:rsidR="00DA1C61">
        <w:t>im</w:t>
      </w:r>
      <w:r w:rsidR="00D16CC2">
        <w:t>/he</w:t>
      </w:r>
      <w:r w:rsidR="00DA1C61">
        <w:t>r</w:t>
      </w:r>
      <w:r w:rsidR="001E530E">
        <w:t xml:space="preserve"> </w:t>
      </w:r>
      <w:r w:rsidR="00FD44C8">
        <w:t xml:space="preserve">to </w:t>
      </w:r>
      <w:r w:rsidR="001E530E">
        <w:t>follow the process for seeking formal counseling.</w:t>
      </w:r>
      <w:r w:rsidR="00E70792">
        <w:t xml:space="preserve"> </w:t>
      </w:r>
      <w:r w:rsidR="00D16CC2">
        <w:t xml:space="preserve"> I</w:t>
      </w:r>
      <w:r w:rsidR="00D00F55">
        <w:t>t</w:t>
      </w:r>
      <w:r w:rsidR="002B5129">
        <w:t xml:space="preserve"> is important that the counselee himself follows through in making arrangements,</w:t>
      </w:r>
      <w:r w:rsidR="00DA1C61">
        <w:t xml:space="preserve"> thus</w:t>
      </w:r>
      <w:r w:rsidR="002B5129">
        <w:t xml:space="preserve"> demonstrating his commitment to the counseling process.</w:t>
      </w:r>
    </w:p>
    <w:p w:rsidR="00B638DD" w:rsidRDefault="0093684D" w:rsidP="00B638DD">
      <w:pPr>
        <w:pStyle w:val="ListParagraph"/>
        <w:numPr>
          <w:ilvl w:val="0"/>
          <w:numId w:val="3"/>
        </w:numPr>
      </w:pPr>
      <w:r>
        <w:t>The CCC</w:t>
      </w:r>
      <w:r w:rsidR="00325E52">
        <w:t xml:space="preserve"> and/or another counselor </w:t>
      </w:r>
      <w:r>
        <w:t xml:space="preserve">will meet with the counselee and begin the assessment process.  This process involves the </w:t>
      </w:r>
      <w:r w:rsidR="004508AB">
        <w:t xml:space="preserve">review </w:t>
      </w:r>
      <w:r>
        <w:t>of</w:t>
      </w:r>
      <w:r w:rsidR="006645CF">
        <w:t xml:space="preserve"> </w:t>
      </w:r>
      <w:r w:rsidR="004508AB">
        <w:t>the</w:t>
      </w:r>
      <w:r w:rsidR="006645CF">
        <w:t xml:space="preserve"> personal data</w:t>
      </w:r>
      <w:r>
        <w:t xml:space="preserve"> intake form</w:t>
      </w:r>
      <w:r w:rsidR="004508AB">
        <w:t xml:space="preserve"> (filled out by the </w:t>
      </w:r>
      <w:r w:rsidR="004508AB">
        <w:lastRenderedPageBreak/>
        <w:t xml:space="preserve">counselee and brought to the first interview) and the </w:t>
      </w:r>
      <w:r>
        <w:t xml:space="preserve">review of </w:t>
      </w:r>
      <w:r w:rsidR="004508AB">
        <w:t xml:space="preserve">the </w:t>
      </w:r>
      <w:r>
        <w:t xml:space="preserve">counseling contract </w:t>
      </w:r>
      <w:r w:rsidR="00FD44C8">
        <w:t xml:space="preserve">with </w:t>
      </w:r>
      <w:r>
        <w:t>confidentiali</w:t>
      </w:r>
      <w:r w:rsidR="00325E52">
        <w:t xml:space="preserve">ty agreement. </w:t>
      </w:r>
      <w:r w:rsidR="00434DA3">
        <w:t xml:space="preserve">  </w:t>
      </w:r>
      <w:r w:rsidR="00FD44C8">
        <w:t>(See Appendix A and B</w:t>
      </w:r>
      <w:r w:rsidR="00C61996">
        <w:t>).</w:t>
      </w:r>
      <w:r w:rsidR="00E70792">
        <w:t xml:space="preserve"> </w:t>
      </w:r>
    </w:p>
    <w:p w:rsidR="00E70792" w:rsidRDefault="00325E52" w:rsidP="00E70792">
      <w:pPr>
        <w:pStyle w:val="ListParagraph"/>
        <w:numPr>
          <w:ilvl w:val="0"/>
          <w:numId w:val="3"/>
        </w:numPr>
      </w:pPr>
      <w:r>
        <w:t>Based on the information gathered from the prospective counselee</w:t>
      </w:r>
      <w:r w:rsidR="00F26C49">
        <w:t>, a</w:t>
      </w:r>
      <w:r w:rsidR="004508AB">
        <w:t xml:space="preserve"> counseling plan will </w:t>
      </w:r>
      <w:r w:rsidR="00451C38">
        <w:t xml:space="preserve">be </w:t>
      </w:r>
      <w:r w:rsidR="004508AB">
        <w:t>developed</w:t>
      </w:r>
      <w:r w:rsidR="00F26C49">
        <w:t xml:space="preserve"> identifying</w:t>
      </w:r>
      <w:r w:rsidR="00451C38">
        <w:t xml:space="preserve"> the most appropriate counselor and </w:t>
      </w:r>
      <w:r w:rsidR="001E530E">
        <w:t>content an</w:t>
      </w:r>
      <w:r w:rsidR="004508AB">
        <w:t xml:space="preserve">d expected length of </w:t>
      </w:r>
      <w:r w:rsidR="00451C38">
        <w:t xml:space="preserve">counseling.  </w:t>
      </w:r>
      <w:r w:rsidR="001E530E">
        <w:t xml:space="preserve">It is our desire, typically, that women counselees meet with women counselors, men counselees meet with men </w:t>
      </w:r>
      <w:r w:rsidR="00434DA3">
        <w:t xml:space="preserve">counselors, </w:t>
      </w:r>
      <w:r w:rsidR="001E530E">
        <w:t>and that couples meet with men and women counselors together and separately.</w:t>
      </w:r>
      <w:r w:rsidR="00434DA3">
        <w:t xml:space="preserve">  </w:t>
      </w:r>
    </w:p>
    <w:p w:rsidR="00F26C49" w:rsidRDefault="00F26C49" w:rsidP="001E530E">
      <w:pPr>
        <w:pStyle w:val="ListParagraph"/>
        <w:numPr>
          <w:ilvl w:val="0"/>
          <w:numId w:val="3"/>
        </w:numPr>
      </w:pPr>
      <w:r>
        <w:t xml:space="preserve">Though it is important that a counseling plan be developed, </w:t>
      </w:r>
      <w:r w:rsidR="004508AB">
        <w:t xml:space="preserve">it </w:t>
      </w:r>
      <w:r>
        <w:t>must</w:t>
      </w:r>
      <w:r w:rsidR="008C2696">
        <w:t xml:space="preserve"> be</w:t>
      </w:r>
      <w:r>
        <w:t xml:space="preserve"> recognize</w:t>
      </w:r>
      <w:r w:rsidR="004508AB">
        <w:t>d</w:t>
      </w:r>
      <w:r>
        <w:t xml:space="preserve"> that </w:t>
      </w:r>
      <w:r w:rsidR="001E530E">
        <w:t>counseling is a dynamic process</w:t>
      </w:r>
      <w:r w:rsidR="00434DA3">
        <w:t>,</w:t>
      </w:r>
      <w:r>
        <w:t xml:space="preserve"> and</w:t>
      </w:r>
      <w:r w:rsidR="004508AB">
        <w:t xml:space="preserve"> it</w:t>
      </w:r>
      <w:r w:rsidR="00434DA3">
        <w:t xml:space="preserve"> i</w:t>
      </w:r>
      <w:r w:rsidR="004508AB">
        <w:t>s</w:t>
      </w:r>
      <w:r w:rsidR="00434DA3">
        <w:t xml:space="preserve"> impossible to predict with accuracy the length and direction </w:t>
      </w:r>
      <w:r w:rsidR="004508AB">
        <w:t>o</w:t>
      </w:r>
      <w:r w:rsidR="00434DA3">
        <w:t xml:space="preserve">f counseling. </w:t>
      </w:r>
      <w:r w:rsidR="004508AB">
        <w:t xml:space="preserve"> Often,</w:t>
      </w:r>
      <w:r>
        <w:t xml:space="preserve"> the presenting need is not the most significant need at all and changes to the</w:t>
      </w:r>
      <w:r w:rsidR="00362397">
        <w:t xml:space="preserve"> original may be required</w:t>
      </w:r>
      <w:r>
        <w:t xml:space="preserve">.  Patience </w:t>
      </w:r>
      <w:r w:rsidR="001644AA">
        <w:t>and commitment</w:t>
      </w:r>
      <w:r>
        <w:t xml:space="preserve"> to the counseling process are essential. </w:t>
      </w:r>
      <w:r w:rsidR="00362397">
        <w:t xml:space="preserve"> The key question to ask</w:t>
      </w:r>
      <w:r w:rsidR="002B5129">
        <w:t>, “</w:t>
      </w:r>
      <w:r w:rsidR="001644AA">
        <w:t>Is</w:t>
      </w:r>
      <w:r w:rsidR="002B5129">
        <w:t xml:space="preserve"> the counselee making progress in understanding the needs of his/her heart and the transforming power of the gospel?”</w:t>
      </w:r>
      <w:r w:rsidR="005A7033">
        <w:t xml:space="preserve"> Neve</w:t>
      </w:r>
      <w:r w:rsidR="00451C38">
        <w:t>rtheless, it is anticipated the</w:t>
      </w:r>
      <w:r w:rsidR="005A7033">
        <w:t xml:space="preserve"> typical course of formal counseling will last between 6 and 13 sessions. Discretion must be granted </w:t>
      </w:r>
      <w:r w:rsidR="00451C38">
        <w:t>to the</w:t>
      </w:r>
      <w:r w:rsidR="005A7033">
        <w:t xml:space="preserve"> counselor to determine when a course of counseling has reached an end. With specific regard to the Senior Pastor, he will rarely see a c</w:t>
      </w:r>
      <w:r w:rsidR="00451C38">
        <w:t xml:space="preserve">ounselee more than one time. If more than one or two meetings are necessary he </w:t>
      </w:r>
      <w:r w:rsidR="005A7033">
        <w:t>wi</w:t>
      </w:r>
      <w:r w:rsidR="00451C38">
        <w:t xml:space="preserve">ll </w:t>
      </w:r>
      <w:r w:rsidR="005A7033">
        <w:t>refer the counselee to another counselor.</w:t>
      </w:r>
    </w:p>
    <w:p w:rsidR="00434DA3" w:rsidRDefault="00F26C49" w:rsidP="001E530E">
      <w:pPr>
        <w:pStyle w:val="ListParagraph"/>
        <w:numPr>
          <w:ilvl w:val="0"/>
          <w:numId w:val="3"/>
        </w:numPr>
      </w:pPr>
      <w:r>
        <w:t>O</w:t>
      </w:r>
      <w:r w:rsidR="00434DA3">
        <w:t>ften times</w:t>
      </w:r>
      <w:r w:rsidR="004508AB">
        <w:t>,</w:t>
      </w:r>
      <w:r w:rsidR="00434DA3">
        <w:t xml:space="preserve"> a counseling relationship may transition into a </w:t>
      </w:r>
      <w:r w:rsidR="00451C38">
        <w:t xml:space="preserve">more of a </w:t>
      </w:r>
      <w:proofErr w:type="spellStart"/>
      <w:r w:rsidR="00451C38">
        <w:t>discipling</w:t>
      </w:r>
      <w:proofErr w:type="spellEnd"/>
      <w:r w:rsidR="00434DA3">
        <w:t xml:space="preserve"> relationship.  </w:t>
      </w:r>
      <w:r w:rsidR="001644AA">
        <w:t xml:space="preserve"> The distinction is “is the counseling process dealing with a specific need</w:t>
      </w:r>
      <w:r w:rsidR="00451C38">
        <w:t>(s)</w:t>
      </w:r>
      <w:r w:rsidR="001644AA">
        <w:t xml:space="preserve"> or has it evolved into dealing with the general application of the Bible to all of life?” If the latter is the case, it is likely that what is most needed is Biblical discipleship.  </w:t>
      </w:r>
      <w:r w:rsidR="00434DA3">
        <w:t>At this time, it is important</w:t>
      </w:r>
      <w:r w:rsidR="00362397">
        <w:t xml:space="preserve"> </w:t>
      </w:r>
      <w:r w:rsidR="00434DA3">
        <w:t xml:space="preserve">the assigned counselor have other </w:t>
      </w:r>
      <w:r w:rsidR="00BA69E2">
        <w:t>members of th</w:t>
      </w:r>
      <w:r w:rsidR="00476059">
        <w:t>e body become incr</w:t>
      </w:r>
      <w:r w:rsidR="001644AA">
        <w:t>easingly involved,</w:t>
      </w:r>
      <w:r w:rsidR="00362397">
        <w:t xml:space="preserve"> with the goal of </w:t>
      </w:r>
      <w:r w:rsidR="00BA69E2">
        <w:t>transitioning ou</w:t>
      </w:r>
      <w:r w:rsidR="00476059">
        <w:t xml:space="preserve">t of the formal </w:t>
      </w:r>
      <w:r w:rsidR="00174036">
        <w:t xml:space="preserve">counseling </w:t>
      </w:r>
      <w:r w:rsidR="00476059">
        <w:t xml:space="preserve">relationship, </w:t>
      </w:r>
      <w:r w:rsidR="001644AA">
        <w:t xml:space="preserve">and </w:t>
      </w:r>
      <w:r w:rsidR="00453F4F">
        <w:t>remaining</w:t>
      </w:r>
      <w:r w:rsidR="00476059">
        <w:t xml:space="preserve"> as</w:t>
      </w:r>
      <w:r w:rsidR="00BA69E2">
        <w:t xml:space="preserve"> </w:t>
      </w:r>
      <w:r w:rsidR="00476059">
        <w:t xml:space="preserve">a </w:t>
      </w:r>
      <w:r w:rsidR="00C61996">
        <w:t>consultant or sounding board to</w:t>
      </w:r>
      <w:r w:rsidR="001644AA">
        <w:t xml:space="preserve"> an assigned discipler</w:t>
      </w:r>
      <w:r w:rsidR="00DA1C61">
        <w:t>.   The typical go-</w:t>
      </w:r>
      <w:r w:rsidR="001644AA">
        <w:t>to disciplers</w:t>
      </w:r>
      <w:r w:rsidR="00434DA3">
        <w:t xml:space="preserve"> will be elders, officers, women’s care ministry trainees</w:t>
      </w:r>
      <w:r w:rsidR="004508AB">
        <w:t>,</w:t>
      </w:r>
      <w:r w:rsidR="00434DA3">
        <w:t xml:space="preserve"> and other members </w:t>
      </w:r>
      <w:r w:rsidR="00BA69E2">
        <w:t>who</w:t>
      </w:r>
      <w:r w:rsidR="00434DA3">
        <w:t xml:space="preserve"> have demonstrated competency and desire to minister in this way.</w:t>
      </w:r>
      <w:r w:rsidR="00453F4F">
        <w:t xml:space="preserve">  Follow-up with the counselee is essential and should be closely monitored by the counselor for as long as necessary.</w:t>
      </w:r>
    </w:p>
    <w:p w:rsidR="001E530E" w:rsidRDefault="00434DA3" w:rsidP="001E530E">
      <w:pPr>
        <w:pStyle w:val="ListParagraph"/>
        <w:numPr>
          <w:ilvl w:val="0"/>
          <w:numId w:val="3"/>
        </w:numPr>
      </w:pPr>
      <w:r>
        <w:t>Sometimes</w:t>
      </w:r>
      <w:r w:rsidR="004508AB">
        <w:t>,</w:t>
      </w:r>
      <w:r>
        <w:t xml:space="preserve"> it may become evident that instead of counseling and d</w:t>
      </w:r>
      <w:r w:rsidR="006A4D8C">
        <w:t>iscipleship, the need is</w:t>
      </w:r>
      <w:r>
        <w:t xml:space="preserve"> evangelism</w:t>
      </w:r>
      <w:r w:rsidR="006645CF">
        <w:t>.</w:t>
      </w:r>
      <w:r>
        <w:t xml:space="preserve">  In </w:t>
      </w:r>
      <w:r w:rsidR="00BA69E2">
        <w:t>this case</w:t>
      </w:r>
      <w:r>
        <w:t xml:space="preserve">, pastors </w:t>
      </w:r>
      <w:r w:rsidR="00E70792">
        <w:t xml:space="preserve">and elders </w:t>
      </w:r>
      <w:r>
        <w:t xml:space="preserve">will be consulted to determine </w:t>
      </w:r>
      <w:r w:rsidR="00BA69E2">
        <w:t>the best</w:t>
      </w:r>
      <w:r>
        <w:t xml:space="preserve"> course of action. </w:t>
      </w:r>
    </w:p>
    <w:p w:rsidR="00093A04" w:rsidRDefault="004508AB" w:rsidP="001E530E">
      <w:pPr>
        <w:pStyle w:val="ListParagraph"/>
        <w:numPr>
          <w:ilvl w:val="0"/>
          <w:numId w:val="3"/>
        </w:numPr>
      </w:pPr>
      <w:r>
        <w:t>Occasionally</w:t>
      </w:r>
      <w:r w:rsidR="0099776B">
        <w:t xml:space="preserve">, in the course of counseling, it may become clearly evident that an individual does not desire to change and is not seeking the Lord in faith and repentance.  In this scenario, it is important </w:t>
      </w:r>
      <w:r w:rsidR="00C61996">
        <w:t>for the counselor to</w:t>
      </w:r>
      <w:r w:rsidR="0099776B">
        <w:t xml:space="preserve"> bring in the appropriate</w:t>
      </w:r>
      <w:r w:rsidR="006645CF">
        <w:t xml:space="preserve"> pastors/ elders</w:t>
      </w:r>
      <w:r w:rsidR="0099776B">
        <w:t xml:space="preserve"> to assess the need for church discipline.</w:t>
      </w:r>
    </w:p>
    <w:p w:rsidR="006645CF" w:rsidRDefault="006645CF" w:rsidP="001E530E">
      <w:pPr>
        <w:pStyle w:val="ListParagraph"/>
        <w:numPr>
          <w:ilvl w:val="0"/>
          <w:numId w:val="3"/>
        </w:numPr>
      </w:pPr>
      <w:r>
        <w:t>Sometimes</w:t>
      </w:r>
      <w:r w:rsidR="004508AB">
        <w:t>,</w:t>
      </w:r>
      <w:r>
        <w:t xml:space="preserve"> it may become evident that physiological needs are sabotaging progress in the counseling</w:t>
      </w:r>
      <w:r w:rsidR="006B46A3">
        <w:t xml:space="preserve"> process.  A counselee, for example, may be suffering from sleep deprivation, which renders him/her exhausted and unable to </w:t>
      </w:r>
      <w:r w:rsidR="001644AA">
        <w:t xml:space="preserve">complete assignments and </w:t>
      </w:r>
      <w:r w:rsidR="006B46A3">
        <w:t xml:space="preserve">follow through with </w:t>
      </w:r>
      <w:r w:rsidR="003063FC">
        <w:t>proposed changes</w:t>
      </w:r>
      <w:r w:rsidR="006B46A3">
        <w:t>.  It is important that a counselor recognize such symptoms (sleeplessness is only</w:t>
      </w:r>
      <w:r w:rsidR="009B55F5">
        <w:t xml:space="preserve"> one of many) and </w:t>
      </w:r>
      <w:r w:rsidR="00BC68C0" w:rsidRPr="001C665A">
        <w:t xml:space="preserve">require </w:t>
      </w:r>
      <w:r w:rsidR="006B46A3">
        <w:t>the counselee</w:t>
      </w:r>
      <w:r w:rsidR="003E6682">
        <w:t xml:space="preserve"> to</w:t>
      </w:r>
      <w:r w:rsidR="006B46A3">
        <w:t xml:space="preserve"> seek medical evaluation and attention.  </w:t>
      </w:r>
      <w:r w:rsidR="003063FC">
        <w:t>Often times, this becomes evident from the very beginning of counseling</w:t>
      </w:r>
      <w:r w:rsidR="009B55F5">
        <w:t xml:space="preserve"> process</w:t>
      </w:r>
      <w:r w:rsidR="003063FC">
        <w:t xml:space="preserve"> and it is typically </w:t>
      </w:r>
      <w:r w:rsidR="003063FC">
        <w:lastRenderedPageBreak/>
        <w:t>most wis</w:t>
      </w:r>
      <w:r w:rsidR="009B55F5">
        <w:t xml:space="preserve">e to encourage a counselee to begin addressing </w:t>
      </w:r>
      <w:r w:rsidR="00174036">
        <w:t xml:space="preserve">physical symptoms </w:t>
      </w:r>
      <w:r w:rsidR="009B55F5">
        <w:t>before proceeding with counseling.</w:t>
      </w:r>
    </w:p>
    <w:p w:rsidR="00297F96" w:rsidRDefault="00476059" w:rsidP="005A7033">
      <w:pPr>
        <w:pStyle w:val="ListParagraph"/>
        <w:numPr>
          <w:ilvl w:val="0"/>
          <w:numId w:val="3"/>
        </w:numPr>
      </w:pPr>
      <w:r>
        <w:t>Formal c</w:t>
      </w:r>
      <w:r w:rsidR="00BA69E2">
        <w:t xml:space="preserve">ounseling cases will be reviewed </w:t>
      </w:r>
      <w:r w:rsidR="00093A04">
        <w:t xml:space="preserve">and prayed for </w:t>
      </w:r>
      <w:r w:rsidR="00393426">
        <w:t xml:space="preserve">at least </w:t>
      </w:r>
      <w:r w:rsidR="00BA69E2">
        <w:t xml:space="preserve">monthly by Covenant’s Counseling Review Board.   The board </w:t>
      </w:r>
      <w:r>
        <w:t xml:space="preserve">consists of CPC </w:t>
      </w:r>
      <w:r w:rsidR="00554907">
        <w:t>pastors, s</w:t>
      </w:r>
      <w:r>
        <w:t xml:space="preserve">taff members, consulting counselors, </w:t>
      </w:r>
      <w:r w:rsidR="001C665A">
        <w:t>and elders who</w:t>
      </w:r>
      <w:r w:rsidR="00BA69E2">
        <w:t xml:space="preserve"> are involved in formal counseling settings.</w:t>
      </w:r>
      <w:r w:rsidR="0042443D">
        <w:t xml:space="preserve">  In addition to prayer, the main goal of this counseling review is accountability for the counselor and counselee.  The formal counseling process should not result in an endless number of meetings where little or no progress is being made.  It will be the review board’s role to assess which cases are to be continued, postponed, reevaluated or ceased.  All such decis</w:t>
      </w:r>
      <w:r w:rsidR="00C70236">
        <w:t>ions will be made in a pastoral</w:t>
      </w:r>
      <w:r w:rsidR="0042443D">
        <w:t xml:space="preserve"> manner and not as a result </w:t>
      </w:r>
      <w:r w:rsidR="00D03F57">
        <w:t xml:space="preserve">of </w:t>
      </w:r>
      <w:r w:rsidR="0042443D">
        <w:t>pragmatism or frustration</w:t>
      </w:r>
      <w:r w:rsidR="001C665A">
        <w:t>, with the counselor’s assessment given the greatest consideration</w:t>
      </w:r>
      <w:r w:rsidR="0042443D">
        <w:t>.</w:t>
      </w:r>
      <w:r w:rsidR="001C665A">
        <w:t xml:space="preserve">  It is our</w:t>
      </w:r>
      <w:r w:rsidR="00C70236">
        <w:t xml:space="preserve"> constant hope that Biblical counseling will result in transformed lives</w:t>
      </w:r>
      <w:r w:rsidR="001C665A">
        <w:t>, making</w:t>
      </w:r>
      <w:r w:rsidR="00C70236">
        <w:t xml:space="preserve"> patience</w:t>
      </w:r>
      <w:r w:rsidR="00D03F57">
        <w:t xml:space="preserve"> and reliance on the Spirit</w:t>
      </w:r>
      <w:r w:rsidR="00C70236">
        <w:t xml:space="preserve"> essential.</w:t>
      </w:r>
      <w:r w:rsidR="00297F96">
        <w:t xml:space="preserve"> </w:t>
      </w:r>
    </w:p>
    <w:p w:rsidR="00297F96" w:rsidRDefault="00297F96" w:rsidP="007822F1">
      <w:pPr>
        <w:pStyle w:val="ListParagraph"/>
        <w:ind w:left="0"/>
        <w:rPr>
          <w:b/>
          <w:u w:val="single"/>
        </w:rPr>
      </w:pPr>
    </w:p>
    <w:p w:rsidR="00297F96" w:rsidRDefault="00297F96" w:rsidP="007822F1">
      <w:pPr>
        <w:pStyle w:val="ListParagraph"/>
        <w:ind w:left="0"/>
        <w:rPr>
          <w:b/>
          <w:u w:val="single"/>
        </w:rPr>
      </w:pPr>
    </w:p>
    <w:p w:rsidR="00C70236" w:rsidRDefault="007822F1" w:rsidP="007822F1">
      <w:pPr>
        <w:pStyle w:val="ListParagraph"/>
        <w:ind w:left="0"/>
        <w:rPr>
          <w:b/>
          <w:u w:val="single"/>
        </w:rPr>
      </w:pPr>
      <w:r w:rsidRPr="00C70236">
        <w:rPr>
          <w:b/>
          <w:u w:val="single"/>
        </w:rPr>
        <w:t>Premarital Counseling</w:t>
      </w:r>
    </w:p>
    <w:p w:rsidR="00AF52CD" w:rsidRDefault="00AF52CD" w:rsidP="007822F1">
      <w:pPr>
        <w:pStyle w:val="ListParagraph"/>
        <w:ind w:left="0"/>
        <w:rPr>
          <w:b/>
          <w:u w:val="single"/>
        </w:rPr>
      </w:pPr>
    </w:p>
    <w:p w:rsidR="00BE3231" w:rsidRPr="003F70BE" w:rsidRDefault="00C70236" w:rsidP="003F70BE">
      <w:pPr>
        <w:pStyle w:val="ListParagraph"/>
        <w:ind w:left="0"/>
      </w:pPr>
      <w:r>
        <w:t xml:space="preserve">All couples seeking to be married by a Covenant pastor MUST participate in pre-marital </w:t>
      </w:r>
      <w:r w:rsidR="003E6682">
        <w:t xml:space="preserve">counseling offered </w:t>
      </w:r>
      <w:r w:rsidR="00C61996">
        <w:t>by the church or in collaboration</w:t>
      </w:r>
      <w:r w:rsidR="003E6682">
        <w:t xml:space="preserve"> with the church. </w:t>
      </w:r>
      <w:r>
        <w:t>Currently, this counseling is primarily handled by our</w:t>
      </w:r>
      <w:r w:rsidR="000559E9">
        <w:t xml:space="preserve"> Associate Pastor</w:t>
      </w:r>
      <w:r>
        <w:t>.   Occasionally,</w:t>
      </w:r>
      <w:r w:rsidR="006E7770">
        <w:t xml:space="preserve"> the</w:t>
      </w:r>
      <w:r w:rsidR="003E6682">
        <w:t xml:space="preserve"> associate pastor may</w:t>
      </w:r>
      <w:r>
        <w:t xml:space="preserve"> i</w:t>
      </w:r>
      <w:r w:rsidR="00D03F57">
        <w:t xml:space="preserve">nvolve others in pre-marital </w:t>
      </w:r>
      <w:r w:rsidR="000559E9">
        <w:t>counseling, for assistance and consultation.  Because time and distance constraints often impact the ability to conduct</w:t>
      </w:r>
      <w:r w:rsidR="00202C85">
        <w:t xml:space="preserve"> pre-marital</w:t>
      </w:r>
      <w:r w:rsidR="000559E9">
        <w:t xml:space="preserve"> counseling, it is essential that prospective couples give ample time for counseling before setting a marriage date.  In fact, </w:t>
      </w:r>
      <w:r w:rsidR="00D16CC2">
        <w:t xml:space="preserve">it is highly recommended that </w:t>
      </w:r>
      <w:r w:rsidR="000559E9">
        <w:t>couple</w:t>
      </w:r>
      <w:r w:rsidR="00D16CC2">
        <w:t>s</w:t>
      </w:r>
      <w:r w:rsidR="000559E9">
        <w:t xml:space="preserve"> seek pre-marital counseling prior to engagement to assess readiness for marriage, and to develop an early understanding of the counseling process and necessary time commitment.  At any time, the pastor/persons involved in this counseling may decide that proceeding with marriage is not wise and </w:t>
      </w:r>
      <w:r w:rsidR="003E6682">
        <w:t xml:space="preserve">may </w:t>
      </w:r>
      <w:r w:rsidR="000559E9">
        <w:t>refuse to give</w:t>
      </w:r>
      <w:r w:rsidR="003E6682">
        <w:t xml:space="preserve"> consent for marriage. Therefore, pre-marital counseling should not be viewed as simply an item on a check list </w:t>
      </w:r>
      <w:r w:rsidR="002D1231">
        <w:t xml:space="preserve">to be completed before marriage </w:t>
      </w:r>
      <w:r w:rsidR="00D03F57">
        <w:t xml:space="preserve">but </w:t>
      </w:r>
      <w:r w:rsidR="003E6682">
        <w:t xml:space="preserve">as an integral </w:t>
      </w:r>
      <w:r w:rsidR="00C61996">
        <w:t>part in making the</w:t>
      </w:r>
      <w:r w:rsidR="003E6682">
        <w:t xml:space="preserve"> decision </w:t>
      </w:r>
      <w:r w:rsidR="003E6682" w:rsidRPr="00393426">
        <w:rPr>
          <w:b/>
          <w:i/>
        </w:rPr>
        <w:t>to</w:t>
      </w:r>
      <w:r w:rsidR="003E6682">
        <w:t xml:space="preserve"> marry.</w:t>
      </w:r>
      <w:r w:rsidR="00051653">
        <w:t xml:space="preserve"> </w:t>
      </w:r>
      <w:r w:rsidR="00D03F57">
        <w:t>For more information, s</w:t>
      </w:r>
      <w:r w:rsidR="00051653">
        <w:t>ee the premarital document posted on the Resources page at www.covenantlakeland.org.</w:t>
      </w:r>
    </w:p>
    <w:p w:rsidR="0028453A" w:rsidRDefault="0028453A" w:rsidP="00AF52CD">
      <w:pPr>
        <w:rPr>
          <w:b/>
          <w:u w:val="single"/>
        </w:rPr>
      </w:pPr>
    </w:p>
    <w:p w:rsidR="00751AF9" w:rsidRDefault="00751AF9" w:rsidP="00AF52CD">
      <w:pPr>
        <w:rPr>
          <w:b/>
          <w:u w:val="single"/>
        </w:rPr>
      </w:pPr>
      <w:r>
        <w:rPr>
          <w:b/>
          <w:u w:val="single"/>
        </w:rPr>
        <w:t>Record Keeping</w:t>
      </w:r>
    </w:p>
    <w:p w:rsidR="00751AF9" w:rsidRPr="00751AF9" w:rsidRDefault="00D218ED" w:rsidP="00AF52CD">
      <w:r>
        <w:t>For counseling situations that extend beyond a</w:t>
      </w:r>
      <w:r w:rsidR="005A7033">
        <w:t>n</w:t>
      </w:r>
      <w:r w:rsidR="00DA1C61">
        <w:t xml:space="preserve"> </w:t>
      </w:r>
      <w:r>
        <w:t>initial meeting</w:t>
      </w:r>
      <w:r w:rsidR="00393426">
        <w:t xml:space="preserve"> and develop into a formal counseling process</w:t>
      </w:r>
      <w:r>
        <w:t>, t</w:t>
      </w:r>
      <w:r w:rsidR="00751AF9">
        <w:t xml:space="preserve">he counselor will keep a file containing the following: the </w:t>
      </w:r>
      <w:r w:rsidR="00393426">
        <w:t xml:space="preserve">Personal Data </w:t>
      </w:r>
      <w:r w:rsidR="00987CF5">
        <w:t>Inventory</w:t>
      </w:r>
      <w:r w:rsidR="00751AF9">
        <w:t xml:space="preserve"> Form, the signed copy of the Contract, the</w:t>
      </w:r>
      <w:r w:rsidR="00D640A7">
        <w:t xml:space="preserve"> Weekly Counseling Record</w:t>
      </w:r>
      <w:r w:rsidR="00751AF9">
        <w:t xml:space="preserve"> from each session with the counselee, and copies of the </w:t>
      </w:r>
      <w:r w:rsidR="005A7033">
        <w:t>H</w:t>
      </w:r>
      <w:r w:rsidR="00751AF9">
        <w:t xml:space="preserve">omework </w:t>
      </w:r>
      <w:r w:rsidR="005A7033">
        <w:t>A</w:t>
      </w:r>
      <w:r w:rsidR="00393426">
        <w:t>ssignments. These records will be maintained securely in the church office (except in t</w:t>
      </w:r>
      <w:r w:rsidR="00D03F57">
        <w:t xml:space="preserve">he case of consulting </w:t>
      </w:r>
      <w:r w:rsidR="00393426">
        <w:t>counselors), consistent with community standards of care.</w:t>
      </w:r>
    </w:p>
    <w:p w:rsidR="0028453A" w:rsidRDefault="0028453A" w:rsidP="00AF52CD">
      <w:pPr>
        <w:rPr>
          <w:b/>
          <w:u w:val="single"/>
        </w:rPr>
      </w:pPr>
    </w:p>
    <w:p w:rsidR="00940C66" w:rsidRPr="00AF52CD" w:rsidRDefault="00940C66" w:rsidP="00AF52CD">
      <w:pPr>
        <w:rPr>
          <w:b/>
          <w:u w:val="single"/>
        </w:rPr>
      </w:pPr>
      <w:r w:rsidRPr="00AF52CD">
        <w:rPr>
          <w:b/>
          <w:u w:val="single"/>
        </w:rPr>
        <w:t>Confidentiality</w:t>
      </w:r>
    </w:p>
    <w:p w:rsidR="00AF52CD" w:rsidRDefault="00AF52CD" w:rsidP="00AF52CD">
      <w:r>
        <w:lastRenderedPageBreak/>
        <w:t>It is essent</w:t>
      </w:r>
      <w:r w:rsidR="003F70BE">
        <w:t xml:space="preserve">ial in </w:t>
      </w:r>
      <w:r w:rsidR="006045D4">
        <w:t xml:space="preserve">a </w:t>
      </w:r>
      <w:r w:rsidR="003F70BE">
        <w:t xml:space="preserve">counseling </w:t>
      </w:r>
      <w:r w:rsidR="006045D4">
        <w:t xml:space="preserve">relationship </w:t>
      </w:r>
      <w:r w:rsidR="003F70BE">
        <w:t>that</w:t>
      </w:r>
      <w:r w:rsidR="006045D4">
        <w:t xml:space="preserve"> counselees know </w:t>
      </w:r>
      <w:r>
        <w:t>matters discussed wit</w:t>
      </w:r>
      <w:r w:rsidR="00D03F57">
        <w:t>h a counselor will be handled in the utmost confidence</w:t>
      </w:r>
      <w:r>
        <w:t xml:space="preserve">.  It is our desire that a person’s dignity and privacy be honored at all times.   Counselors </w:t>
      </w:r>
      <w:r w:rsidRPr="00D03F57">
        <w:rPr>
          <w:b/>
          <w:color w:val="17365D" w:themeColor="text2" w:themeShade="BF"/>
        </w:rPr>
        <w:t>must be committed</w:t>
      </w:r>
      <w:r w:rsidRPr="00D03F57">
        <w:rPr>
          <w:color w:val="17365D" w:themeColor="text2" w:themeShade="BF"/>
        </w:rPr>
        <w:t xml:space="preserve"> </w:t>
      </w:r>
      <w:r>
        <w:t xml:space="preserve">to this high standard of confidentiality.  </w:t>
      </w:r>
      <w:r w:rsidR="0072317F">
        <w:t>C</w:t>
      </w:r>
      <w:r w:rsidR="00C61996">
        <w:t>ounselees must understand</w:t>
      </w:r>
      <w:r w:rsidR="0072317F">
        <w:t>, however,</w:t>
      </w:r>
      <w:r>
        <w:t xml:space="preserve"> that counselors </w:t>
      </w:r>
      <w:r w:rsidR="001C665A">
        <w:rPr>
          <w:i/>
        </w:rPr>
        <w:t xml:space="preserve">may at times </w:t>
      </w:r>
      <w:r>
        <w:t>need to involve pastors, other counselors, church leaders</w:t>
      </w:r>
      <w:r w:rsidR="00D640A7">
        <w:t>,</w:t>
      </w:r>
      <w:r>
        <w:t xml:space="preserve"> and government authorities as counseling progresses.  The involvement of other persons will</w:t>
      </w:r>
      <w:r w:rsidR="00C61996">
        <w:t xml:space="preserve"> </w:t>
      </w:r>
      <w:r>
        <w:t xml:space="preserve">occur only as deemed </w:t>
      </w:r>
      <w:r w:rsidR="001C665A">
        <w:t xml:space="preserve">critically necessary and will </w:t>
      </w:r>
      <w:r>
        <w:t>be done</w:t>
      </w:r>
      <w:r w:rsidR="001C665A">
        <w:t>, most often,</w:t>
      </w:r>
      <w:r>
        <w:t xml:space="preserve"> with the </w:t>
      </w:r>
      <w:r w:rsidR="00C61996">
        <w:t xml:space="preserve">full knowledge and </w:t>
      </w:r>
      <w:r>
        <w:t>consent of the counselee.</w:t>
      </w:r>
    </w:p>
    <w:p w:rsidR="00EA3733" w:rsidRDefault="00EA3733">
      <w:pPr>
        <w:rPr>
          <w:b/>
          <w:u w:val="single"/>
        </w:rPr>
      </w:pPr>
      <w:r>
        <w:rPr>
          <w:b/>
          <w:u w:val="single"/>
        </w:rPr>
        <w:t>Summary</w:t>
      </w:r>
    </w:p>
    <w:p w:rsidR="00EA3733" w:rsidRPr="001644AA" w:rsidRDefault="001C665A">
      <w:r>
        <w:t>It is our hope</w:t>
      </w:r>
      <w:r w:rsidR="00EA3733" w:rsidRPr="00EA3733">
        <w:t xml:space="preserve"> this policy makes </w:t>
      </w:r>
      <w:r w:rsidR="00EA3733">
        <w:t xml:space="preserve">it </w:t>
      </w:r>
      <w:r w:rsidR="00EA3733" w:rsidRPr="00EA3733">
        <w:t>abundantly clear</w:t>
      </w:r>
      <w:r w:rsidR="00EA3733">
        <w:t xml:space="preserve"> that Covenant is committed to the soul care of its congregant</w:t>
      </w:r>
      <w:r w:rsidR="002B5129">
        <w:t>s</w:t>
      </w:r>
      <w:r>
        <w:t xml:space="preserve"> for the glory of God under</w:t>
      </w:r>
      <w:r w:rsidR="00EA3733">
        <w:t xml:space="preserve"> the absolute authority of God’s Word</w:t>
      </w:r>
      <w:r>
        <w:t xml:space="preserve"> and dependence on the Holy Spirit at the agent of change</w:t>
      </w:r>
      <w:r w:rsidR="00EA3733">
        <w:t xml:space="preserve">.  The goal of Biblical counseling is never to </w:t>
      </w:r>
      <w:r w:rsidR="006045D4">
        <w:t>be viewed as simply behavioral change but as true heart transformation that leads men, women</w:t>
      </w:r>
      <w:r w:rsidR="0072317F">
        <w:t>,</w:t>
      </w:r>
      <w:r w:rsidR="006045D4">
        <w:t xml:space="preserve"> and children to </w:t>
      </w:r>
      <w:r>
        <w:t xml:space="preserve">putting off sin and putting on </w:t>
      </w:r>
      <w:r w:rsidR="006045D4">
        <w:t xml:space="preserve">joyful and grateful obedience to God.  The goal of Biblical counseling, simply put, is the sanctification of God’s people, </w:t>
      </w:r>
      <w:r w:rsidR="00D67917">
        <w:t>witnessed by an increasing conformity t</w:t>
      </w:r>
      <w:r w:rsidR="006045D4">
        <w:t>o Christ</w:t>
      </w:r>
      <w:r w:rsidR="00D67917">
        <w:t>, through</w:t>
      </w:r>
      <w:r w:rsidR="006045D4">
        <w:t xml:space="preserve"> the ministry of the Word and</w:t>
      </w:r>
      <w:r w:rsidR="00D03F57">
        <w:t xml:space="preserve"> its application to the heart</w:t>
      </w:r>
      <w:r w:rsidR="00495F5B">
        <w:t xml:space="preserve"> by </w:t>
      </w:r>
      <w:r w:rsidR="006045D4">
        <w:t xml:space="preserve">the Holy Spirit.  </w:t>
      </w:r>
    </w:p>
    <w:p w:rsidR="00B10BDC" w:rsidRPr="00EA3733" w:rsidRDefault="00EA3733">
      <w:pPr>
        <w:rPr>
          <w:b/>
          <w:u w:val="single"/>
        </w:rPr>
      </w:pPr>
      <w:r>
        <w:rPr>
          <w:b/>
          <w:u w:val="single"/>
        </w:rPr>
        <w:t>Attachments</w:t>
      </w:r>
    </w:p>
    <w:p w:rsidR="002B5129" w:rsidRDefault="00BE3231" w:rsidP="002B5129">
      <w:pPr>
        <w:pStyle w:val="NoSpacing"/>
      </w:pPr>
      <w:r>
        <w:t>Appendix A</w:t>
      </w:r>
      <w:r w:rsidR="005A7033">
        <w:t xml:space="preserve">- </w:t>
      </w:r>
      <w:r w:rsidR="00D67917">
        <w:t xml:space="preserve">Personal Data </w:t>
      </w:r>
      <w:r w:rsidR="00987CF5">
        <w:t>Inventory</w:t>
      </w:r>
      <w:r w:rsidR="00D67917">
        <w:t xml:space="preserve"> F</w:t>
      </w:r>
      <w:r w:rsidR="00D67917" w:rsidRPr="00D67917">
        <w:t>orm</w:t>
      </w:r>
    </w:p>
    <w:p w:rsidR="00BE3231" w:rsidRDefault="00BE3231" w:rsidP="002B5129">
      <w:pPr>
        <w:pStyle w:val="NoSpacing"/>
      </w:pPr>
      <w:r>
        <w:t>Appendix B</w:t>
      </w:r>
      <w:r w:rsidR="00D67917">
        <w:t>- Counseling Contract</w:t>
      </w:r>
    </w:p>
    <w:p w:rsidR="005A7033" w:rsidRDefault="005A7033" w:rsidP="002B5129">
      <w:pPr>
        <w:pStyle w:val="NoSpacing"/>
      </w:pPr>
      <w:r>
        <w:t>Append</w:t>
      </w:r>
      <w:r w:rsidR="0028453A">
        <w:t>ix C- Weekly Counseling Record F</w:t>
      </w:r>
      <w:r>
        <w:t>orm</w:t>
      </w:r>
    </w:p>
    <w:p w:rsidR="00F361E8" w:rsidRDefault="00F361E8" w:rsidP="002B5129">
      <w:pPr>
        <w:pStyle w:val="NoSpacing"/>
      </w:pPr>
    </w:p>
    <w:p w:rsidR="00F361E8" w:rsidRDefault="00F361E8"/>
    <w:sectPr w:rsidR="00F361E8" w:rsidSect="00D640A7">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E7" w:rsidRDefault="006431E7" w:rsidP="00224D85">
      <w:pPr>
        <w:spacing w:after="0" w:line="240" w:lineRule="auto"/>
      </w:pPr>
      <w:r>
        <w:separator/>
      </w:r>
    </w:p>
  </w:endnote>
  <w:endnote w:type="continuationSeparator" w:id="0">
    <w:p w:rsidR="006431E7" w:rsidRDefault="006431E7" w:rsidP="0022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61308"/>
      <w:docPartObj>
        <w:docPartGallery w:val="Page Numbers (Bottom of Page)"/>
        <w:docPartUnique/>
      </w:docPartObj>
    </w:sdtPr>
    <w:sdtEndPr/>
    <w:sdtContent>
      <w:sdt>
        <w:sdtPr>
          <w:id w:val="-1669238322"/>
          <w:docPartObj>
            <w:docPartGallery w:val="Page Numbers (Top of Page)"/>
            <w:docPartUnique/>
          </w:docPartObj>
        </w:sdtPr>
        <w:sdtEndPr/>
        <w:sdtContent>
          <w:p w:rsidR="00DA1C61" w:rsidRDefault="00DA1C61">
            <w:pPr>
              <w:pStyle w:val="Footer"/>
              <w:jc w:val="center"/>
            </w:pPr>
          </w:p>
          <w:p w:rsidR="00DA1C61" w:rsidRDefault="00DA1C61">
            <w:pPr>
              <w:pStyle w:val="Footer"/>
              <w:jc w:val="center"/>
            </w:pPr>
          </w:p>
          <w:p w:rsidR="00EA3733" w:rsidRDefault="00EA3733" w:rsidP="009219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73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38D">
              <w:rPr>
                <w:b/>
                <w:bCs/>
                <w:noProof/>
              </w:rPr>
              <w:t>7</w:t>
            </w:r>
            <w:r>
              <w:rPr>
                <w:b/>
                <w:bCs/>
                <w:sz w:val="24"/>
                <w:szCs w:val="24"/>
              </w:rPr>
              <w:fldChar w:fldCharType="end"/>
            </w:r>
            <w:r w:rsidR="00D640A7">
              <w:rPr>
                <w:b/>
                <w:bCs/>
                <w:sz w:val="24"/>
                <w:szCs w:val="24"/>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E7" w:rsidRDefault="006431E7" w:rsidP="00224D85">
      <w:pPr>
        <w:spacing w:after="0" w:line="240" w:lineRule="auto"/>
      </w:pPr>
      <w:r>
        <w:separator/>
      </w:r>
    </w:p>
  </w:footnote>
  <w:footnote w:type="continuationSeparator" w:id="0">
    <w:p w:rsidR="006431E7" w:rsidRDefault="006431E7" w:rsidP="00224D85">
      <w:pPr>
        <w:spacing w:after="0" w:line="240" w:lineRule="auto"/>
      </w:pPr>
      <w:r>
        <w:continuationSeparator/>
      </w:r>
    </w:p>
  </w:footnote>
  <w:footnote w:id="1">
    <w:p w:rsidR="00EA3733" w:rsidRDefault="00EA3733">
      <w:pPr>
        <w:pStyle w:val="FootnoteText"/>
      </w:pPr>
      <w:r>
        <w:rPr>
          <w:rStyle w:val="FootnoteReference"/>
        </w:rPr>
        <w:footnoteRef/>
      </w:r>
      <w:r>
        <w:t xml:space="preserve"> </w:t>
      </w:r>
      <w:r w:rsidR="002B5129">
        <w:t>This section is taken</w:t>
      </w:r>
      <w:r>
        <w:t xml:space="preserve"> with some modifications from “Equipped to Counsel”, John Henderson, Ph.D., published by the Association of Biblical Counselors.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5A09"/>
    <w:multiLevelType w:val="hybridMultilevel"/>
    <w:tmpl w:val="A0B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70BF0"/>
    <w:multiLevelType w:val="hybridMultilevel"/>
    <w:tmpl w:val="4F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53CFF"/>
    <w:multiLevelType w:val="hybridMultilevel"/>
    <w:tmpl w:val="BEC4D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E8"/>
    <w:rsid w:val="0000212F"/>
    <w:rsid w:val="00033E51"/>
    <w:rsid w:val="000470B8"/>
    <w:rsid w:val="000479E0"/>
    <w:rsid w:val="00051653"/>
    <w:rsid w:val="000559E9"/>
    <w:rsid w:val="00093A04"/>
    <w:rsid w:val="000D428D"/>
    <w:rsid w:val="000E3C6D"/>
    <w:rsid w:val="000F5C1B"/>
    <w:rsid w:val="001448CD"/>
    <w:rsid w:val="001644AA"/>
    <w:rsid w:val="00174036"/>
    <w:rsid w:val="001C665A"/>
    <w:rsid w:val="001C7921"/>
    <w:rsid w:val="001E530E"/>
    <w:rsid w:val="001F15FC"/>
    <w:rsid w:val="00202C85"/>
    <w:rsid w:val="00224D85"/>
    <w:rsid w:val="0027441D"/>
    <w:rsid w:val="0028453A"/>
    <w:rsid w:val="00297F96"/>
    <w:rsid w:val="002B5129"/>
    <w:rsid w:val="002B7A50"/>
    <w:rsid w:val="002D1231"/>
    <w:rsid w:val="003063FC"/>
    <w:rsid w:val="00325E52"/>
    <w:rsid w:val="0032682D"/>
    <w:rsid w:val="00332020"/>
    <w:rsid w:val="00362397"/>
    <w:rsid w:val="00393426"/>
    <w:rsid w:val="003A2475"/>
    <w:rsid w:val="003A7CCF"/>
    <w:rsid w:val="003E6682"/>
    <w:rsid w:val="003F70BE"/>
    <w:rsid w:val="0042443D"/>
    <w:rsid w:val="004347A3"/>
    <w:rsid w:val="00434DA3"/>
    <w:rsid w:val="004508AB"/>
    <w:rsid w:val="00451C38"/>
    <w:rsid w:val="00453F4F"/>
    <w:rsid w:val="00457314"/>
    <w:rsid w:val="004737DD"/>
    <w:rsid w:val="00476059"/>
    <w:rsid w:val="00495F5B"/>
    <w:rsid w:val="0049750F"/>
    <w:rsid w:val="004B1CD0"/>
    <w:rsid w:val="004F51DC"/>
    <w:rsid w:val="00504FB7"/>
    <w:rsid w:val="00554907"/>
    <w:rsid w:val="00565DF8"/>
    <w:rsid w:val="005675B7"/>
    <w:rsid w:val="005A7033"/>
    <w:rsid w:val="006045D4"/>
    <w:rsid w:val="00607ACA"/>
    <w:rsid w:val="006431E7"/>
    <w:rsid w:val="006645CF"/>
    <w:rsid w:val="006760DB"/>
    <w:rsid w:val="00677F6E"/>
    <w:rsid w:val="00696BE2"/>
    <w:rsid w:val="006A4D8C"/>
    <w:rsid w:val="006B46A3"/>
    <w:rsid w:val="006B63F3"/>
    <w:rsid w:val="006B6D32"/>
    <w:rsid w:val="006D29B8"/>
    <w:rsid w:val="006E2D22"/>
    <w:rsid w:val="006E7770"/>
    <w:rsid w:val="006F781F"/>
    <w:rsid w:val="0072317F"/>
    <w:rsid w:val="00751AF9"/>
    <w:rsid w:val="007537DB"/>
    <w:rsid w:val="007822F1"/>
    <w:rsid w:val="0084738D"/>
    <w:rsid w:val="0086016F"/>
    <w:rsid w:val="0087598E"/>
    <w:rsid w:val="008C2696"/>
    <w:rsid w:val="009219FD"/>
    <w:rsid w:val="00926AFB"/>
    <w:rsid w:val="0093684D"/>
    <w:rsid w:val="00940C66"/>
    <w:rsid w:val="00950575"/>
    <w:rsid w:val="009660CC"/>
    <w:rsid w:val="00987CF5"/>
    <w:rsid w:val="0099776B"/>
    <w:rsid w:val="009B55F5"/>
    <w:rsid w:val="009C36E8"/>
    <w:rsid w:val="009D5D69"/>
    <w:rsid w:val="00A2162D"/>
    <w:rsid w:val="00A24598"/>
    <w:rsid w:val="00A86894"/>
    <w:rsid w:val="00AF52CD"/>
    <w:rsid w:val="00B10164"/>
    <w:rsid w:val="00B10BDC"/>
    <w:rsid w:val="00B638DD"/>
    <w:rsid w:val="00B91CB6"/>
    <w:rsid w:val="00BA34E7"/>
    <w:rsid w:val="00BA69E2"/>
    <w:rsid w:val="00BB17CB"/>
    <w:rsid w:val="00BC68C0"/>
    <w:rsid w:val="00BE2210"/>
    <w:rsid w:val="00BE3231"/>
    <w:rsid w:val="00C01595"/>
    <w:rsid w:val="00C217CA"/>
    <w:rsid w:val="00C23B25"/>
    <w:rsid w:val="00C512B0"/>
    <w:rsid w:val="00C51635"/>
    <w:rsid w:val="00C61996"/>
    <w:rsid w:val="00C70236"/>
    <w:rsid w:val="00CB0539"/>
    <w:rsid w:val="00CD25B6"/>
    <w:rsid w:val="00CD2776"/>
    <w:rsid w:val="00CF3128"/>
    <w:rsid w:val="00D00F55"/>
    <w:rsid w:val="00D03F57"/>
    <w:rsid w:val="00D16CC2"/>
    <w:rsid w:val="00D172AE"/>
    <w:rsid w:val="00D218ED"/>
    <w:rsid w:val="00D5114A"/>
    <w:rsid w:val="00D553F9"/>
    <w:rsid w:val="00D640A7"/>
    <w:rsid w:val="00D67917"/>
    <w:rsid w:val="00DA1C61"/>
    <w:rsid w:val="00E06A91"/>
    <w:rsid w:val="00E14EB3"/>
    <w:rsid w:val="00E22BAE"/>
    <w:rsid w:val="00E25C82"/>
    <w:rsid w:val="00E271C1"/>
    <w:rsid w:val="00E42277"/>
    <w:rsid w:val="00E54633"/>
    <w:rsid w:val="00E66650"/>
    <w:rsid w:val="00E70792"/>
    <w:rsid w:val="00E835F9"/>
    <w:rsid w:val="00EA3733"/>
    <w:rsid w:val="00EB578B"/>
    <w:rsid w:val="00EB5D3E"/>
    <w:rsid w:val="00ED784F"/>
    <w:rsid w:val="00EE107D"/>
    <w:rsid w:val="00EE41C1"/>
    <w:rsid w:val="00F26C49"/>
    <w:rsid w:val="00F3566E"/>
    <w:rsid w:val="00F361E8"/>
    <w:rsid w:val="00F47665"/>
    <w:rsid w:val="00F5196F"/>
    <w:rsid w:val="00F554AB"/>
    <w:rsid w:val="00F76F02"/>
    <w:rsid w:val="00FB5E79"/>
    <w:rsid w:val="00FB7341"/>
    <w:rsid w:val="00FB7407"/>
    <w:rsid w:val="00FD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85"/>
  </w:style>
  <w:style w:type="paragraph" w:styleId="Footer">
    <w:name w:val="footer"/>
    <w:basedOn w:val="Normal"/>
    <w:link w:val="FooterChar"/>
    <w:uiPriority w:val="99"/>
    <w:unhideWhenUsed/>
    <w:rsid w:val="0022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85"/>
  </w:style>
  <w:style w:type="paragraph" w:styleId="NoSpacing">
    <w:name w:val="No Spacing"/>
    <w:uiPriority w:val="1"/>
    <w:qFormat/>
    <w:rsid w:val="00EB578B"/>
    <w:pPr>
      <w:spacing w:after="0" w:line="240" w:lineRule="auto"/>
    </w:pPr>
  </w:style>
  <w:style w:type="paragraph" w:styleId="ListParagraph">
    <w:name w:val="List Paragraph"/>
    <w:basedOn w:val="Normal"/>
    <w:uiPriority w:val="34"/>
    <w:qFormat/>
    <w:rsid w:val="00B638DD"/>
    <w:pPr>
      <w:ind w:left="720"/>
      <w:contextualSpacing/>
    </w:pPr>
  </w:style>
  <w:style w:type="paragraph" w:styleId="EndnoteText">
    <w:name w:val="endnote text"/>
    <w:basedOn w:val="Normal"/>
    <w:link w:val="EndnoteTextChar"/>
    <w:uiPriority w:val="99"/>
    <w:semiHidden/>
    <w:unhideWhenUsed/>
    <w:rsid w:val="00BE3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231"/>
    <w:rPr>
      <w:sz w:val="20"/>
      <w:szCs w:val="20"/>
    </w:rPr>
  </w:style>
  <w:style w:type="character" w:styleId="EndnoteReference">
    <w:name w:val="endnote reference"/>
    <w:basedOn w:val="DefaultParagraphFont"/>
    <w:uiPriority w:val="99"/>
    <w:semiHidden/>
    <w:unhideWhenUsed/>
    <w:rsid w:val="00BE3231"/>
    <w:rPr>
      <w:vertAlign w:val="superscript"/>
    </w:rPr>
  </w:style>
  <w:style w:type="paragraph" w:styleId="FootnoteText">
    <w:name w:val="footnote text"/>
    <w:basedOn w:val="Normal"/>
    <w:link w:val="FootnoteTextChar"/>
    <w:uiPriority w:val="99"/>
    <w:semiHidden/>
    <w:unhideWhenUsed/>
    <w:rsid w:val="00BE3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231"/>
    <w:rPr>
      <w:sz w:val="20"/>
      <w:szCs w:val="20"/>
    </w:rPr>
  </w:style>
  <w:style w:type="character" w:styleId="FootnoteReference">
    <w:name w:val="footnote reference"/>
    <w:basedOn w:val="DefaultParagraphFont"/>
    <w:uiPriority w:val="99"/>
    <w:semiHidden/>
    <w:unhideWhenUsed/>
    <w:rsid w:val="00BE3231"/>
    <w:rPr>
      <w:vertAlign w:val="superscript"/>
    </w:rPr>
  </w:style>
  <w:style w:type="paragraph" w:styleId="BalloonText">
    <w:name w:val="Balloon Text"/>
    <w:basedOn w:val="Normal"/>
    <w:link w:val="BalloonTextChar"/>
    <w:uiPriority w:val="99"/>
    <w:semiHidden/>
    <w:unhideWhenUsed/>
    <w:rsid w:val="0067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DB"/>
    <w:rPr>
      <w:rFonts w:ascii="Tahoma" w:hAnsi="Tahoma" w:cs="Tahoma"/>
      <w:sz w:val="16"/>
      <w:szCs w:val="16"/>
    </w:rPr>
  </w:style>
  <w:style w:type="character" w:styleId="CommentReference">
    <w:name w:val="annotation reference"/>
    <w:basedOn w:val="DefaultParagraphFont"/>
    <w:uiPriority w:val="99"/>
    <w:semiHidden/>
    <w:unhideWhenUsed/>
    <w:rsid w:val="006760DB"/>
    <w:rPr>
      <w:sz w:val="16"/>
      <w:szCs w:val="16"/>
    </w:rPr>
  </w:style>
  <w:style w:type="paragraph" w:styleId="CommentText">
    <w:name w:val="annotation text"/>
    <w:basedOn w:val="Normal"/>
    <w:link w:val="CommentTextChar"/>
    <w:uiPriority w:val="99"/>
    <w:semiHidden/>
    <w:unhideWhenUsed/>
    <w:rsid w:val="006760DB"/>
    <w:pPr>
      <w:spacing w:line="240" w:lineRule="auto"/>
    </w:pPr>
    <w:rPr>
      <w:sz w:val="20"/>
      <w:szCs w:val="20"/>
    </w:rPr>
  </w:style>
  <w:style w:type="character" w:customStyle="1" w:styleId="CommentTextChar">
    <w:name w:val="Comment Text Char"/>
    <w:basedOn w:val="DefaultParagraphFont"/>
    <w:link w:val="CommentText"/>
    <w:uiPriority w:val="99"/>
    <w:semiHidden/>
    <w:rsid w:val="006760DB"/>
    <w:rPr>
      <w:sz w:val="20"/>
      <w:szCs w:val="20"/>
    </w:rPr>
  </w:style>
  <w:style w:type="paragraph" w:styleId="CommentSubject">
    <w:name w:val="annotation subject"/>
    <w:basedOn w:val="CommentText"/>
    <w:next w:val="CommentText"/>
    <w:link w:val="CommentSubjectChar"/>
    <w:uiPriority w:val="99"/>
    <w:semiHidden/>
    <w:unhideWhenUsed/>
    <w:rsid w:val="006760DB"/>
    <w:rPr>
      <w:b/>
      <w:bCs/>
    </w:rPr>
  </w:style>
  <w:style w:type="character" w:customStyle="1" w:styleId="CommentSubjectChar">
    <w:name w:val="Comment Subject Char"/>
    <w:basedOn w:val="CommentTextChar"/>
    <w:link w:val="CommentSubject"/>
    <w:uiPriority w:val="99"/>
    <w:semiHidden/>
    <w:rsid w:val="006760DB"/>
    <w:rPr>
      <w:b/>
      <w:bCs/>
      <w:sz w:val="20"/>
      <w:szCs w:val="20"/>
    </w:rPr>
  </w:style>
  <w:style w:type="paragraph" w:styleId="Revision">
    <w:name w:val="Revision"/>
    <w:hidden/>
    <w:uiPriority w:val="99"/>
    <w:semiHidden/>
    <w:rsid w:val="00FD4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85"/>
  </w:style>
  <w:style w:type="paragraph" w:styleId="Footer">
    <w:name w:val="footer"/>
    <w:basedOn w:val="Normal"/>
    <w:link w:val="FooterChar"/>
    <w:uiPriority w:val="99"/>
    <w:unhideWhenUsed/>
    <w:rsid w:val="00224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85"/>
  </w:style>
  <w:style w:type="paragraph" w:styleId="NoSpacing">
    <w:name w:val="No Spacing"/>
    <w:uiPriority w:val="1"/>
    <w:qFormat/>
    <w:rsid w:val="00EB578B"/>
    <w:pPr>
      <w:spacing w:after="0" w:line="240" w:lineRule="auto"/>
    </w:pPr>
  </w:style>
  <w:style w:type="paragraph" w:styleId="ListParagraph">
    <w:name w:val="List Paragraph"/>
    <w:basedOn w:val="Normal"/>
    <w:uiPriority w:val="34"/>
    <w:qFormat/>
    <w:rsid w:val="00B638DD"/>
    <w:pPr>
      <w:ind w:left="720"/>
      <w:contextualSpacing/>
    </w:pPr>
  </w:style>
  <w:style w:type="paragraph" w:styleId="EndnoteText">
    <w:name w:val="endnote text"/>
    <w:basedOn w:val="Normal"/>
    <w:link w:val="EndnoteTextChar"/>
    <w:uiPriority w:val="99"/>
    <w:semiHidden/>
    <w:unhideWhenUsed/>
    <w:rsid w:val="00BE32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231"/>
    <w:rPr>
      <w:sz w:val="20"/>
      <w:szCs w:val="20"/>
    </w:rPr>
  </w:style>
  <w:style w:type="character" w:styleId="EndnoteReference">
    <w:name w:val="endnote reference"/>
    <w:basedOn w:val="DefaultParagraphFont"/>
    <w:uiPriority w:val="99"/>
    <w:semiHidden/>
    <w:unhideWhenUsed/>
    <w:rsid w:val="00BE3231"/>
    <w:rPr>
      <w:vertAlign w:val="superscript"/>
    </w:rPr>
  </w:style>
  <w:style w:type="paragraph" w:styleId="FootnoteText">
    <w:name w:val="footnote text"/>
    <w:basedOn w:val="Normal"/>
    <w:link w:val="FootnoteTextChar"/>
    <w:uiPriority w:val="99"/>
    <w:semiHidden/>
    <w:unhideWhenUsed/>
    <w:rsid w:val="00BE3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231"/>
    <w:rPr>
      <w:sz w:val="20"/>
      <w:szCs w:val="20"/>
    </w:rPr>
  </w:style>
  <w:style w:type="character" w:styleId="FootnoteReference">
    <w:name w:val="footnote reference"/>
    <w:basedOn w:val="DefaultParagraphFont"/>
    <w:uiPriority w:val="99"/>
    <w:semiHidden/>
    <w:unhideWhenUsed/>
    <w:rsid w:val="00BE3231"/>
    <w:rPr>
      <w:vertAlign w:val="superscript"/>
    </w:rPr>
  </w:style>
  <w:style w:type="paragraph" w:styleId="BalloonText">
    <w:name w:val="Balloon Text"/>
    <w:basedOn w:val="Normal"/>
    <w:link w:val="BalloonTextChar"/>
    <w:uiPriority w:val="99"/>
    <w:semiHidden/>
    <w:unhideWhenUsed/>
    <w:rsid w:val="0067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DB"/>
    <w:rPr>
      <w:rFonts w:ascii="Tahoma" w:hAnsi="Tahoma" w:cs="Tahoma"/>
      <w:sz w:val="16"/>
      <w:szCs w:val="16"/>
    </w:rPr>
  </w:style>
  <w:style w:type="character" w:styleId="CommentReference">
    <w:name w:val="annotation reference"/>
    <w:basedOn w:val="DefaultParagraphFont"/>
    <w:uiPriority w:val="99"/>
    <w:semiHidden/>
    <w:unhideWhenUsed/>
    <w:rsid w:val="006760DB"/>
    <w:rPr>
      <w:sz w:val="16"/>
      <w:szCs w:val="16"/>
    </w:rPr>
  </w:style>
  <w:style w:type="paragraph" w:styleId="CommentText">
    <w:name w:val="annotation text"/>
    <w:basedOn w:val="Normal"/>
    <w:link w:val="CommentTextChar"/>
    <w:uiPriority w:val="99"/>
    <w:semiHidden/>
    <w:unhideWhenUsed/>
    <w:rsid w:val="006760DB"/>
    <w:pPr>
      <w:spacing w:line="240" w:lineRule="auto"/>
    </w:pPr>
    <w:rPr>
      <w:sz w:val="20"/>
      <w:szCs w:val="20"/>
    </w:rPr>
  </w:style>
  <w:style w:type="character" w:customStyle="1" w:styleId="CommentTextChar">
    <w:name w:val="Comment Text Char"/>
    <w:basedOn w:val="DefaultParagraphFont"/>
    <w:link w:val="CommentText"/>
    <w:uiPriority w:val="99"/>
    <w:semiHidden/>
    <w:rsid w:val="006760DB"/>
    <w:rPr>
      <w:sz w:val="20"/>
      <w:szCs w:val="20"/>
    </w:rPr>
  </w:style>
  <w:style w:type="paragraph" w:styleId="CommentSubject">
    <w:name w:val="annotation subject"/>
    <w:basedOn w:val="CommentText"/>
    <w:next w:val="CommentText"/>
    <w:link w:val="CommentSubjectChar"/>
    <w:uiPriority w:val="99"/>
    <w:semiHidden/>
    <w:unhideWhenUsed/>
    <w:rsid w:val="006760DB"/>
    <w:rPr>
      <w:b/>
      <w:bCs/>
    </w:rPr>
  </w:style>
  <w:style w:type="character" w:customStyle="1" w:styleId="CommentSubjectChar">
    <w:name w:val="Comment Subject Char"/>
    <w:basedOn w:val="CommentTextChar"/>
    <w:link w:val="CommentSubject"/>
    <w:uiPriority w:val="99"/>
    <w:semiHidden/>
    <w:rsid w:val="006760DB"/>
    <w:rPr>
      <w:b/>
      <w:bCs/>
      <w:sz w:val="20"/>
      <w:szCs w:val="20"/>
    </w:rPr>
  </w:style>
  <w:style w:type="paragraph" w:styleId="Revision">
    <w:name w:val="Revision"/>
    <w:hidden/>
    <w:uiPriority w:val="99"/>
    <w:semiHidden/>
    <w:rsid w:val="00FD4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5612-B2A3-4149-9E05-21033BBF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Covenant Presbyterian Church</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Bill</cp:lastModifiedBy>
  <cp:revision>3</cp:revision>
  <cp:lastPrinted>2011-02-02T13:00:00Z</cp:lastPrinted>
  <dcterms:created xsi:type="dcterms:W3CDTF">2013-02-20T18:45:00Z</dcterms:created>
  <dcterms:modified xsi:type="dcterms:W3CDTF">2013-02-20T18:46:00Z</dcterms:modified>
</cp:coreProperties>
</file>